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7F08BD" w14:textId="77777777" w:rsidR="00AF5901" w:rsidRDefault="00AF5901">
      <w:pPr>
        <w:pStyle w:val="Ttulo1"/>
        <w:keepNext w:val="0"/>
        <w:keepLines w:val="0"/>
        <w:spacing w:before="480" w:line="480" w:lineRule="auto"/>
        <w:rPr>
          <w:b/>
          <w:sz w:val="24"/>
          <w:szCs w:val="24"/>
        </w:rPr>
      </w:pPr>
      <w:bookmarkStart w:id="0" w:name="_heading=h.1fob9te" w:colFirst="0" w:colLast="0"/>
      <w:bookmarkEnd w:id="0"/>
    </w:p>
    <w:p w14:paraId="577F2A14" w14:textId="77777777" w:rsidR="00AF5901" w:rsidRDefault="009419A6" w:rsidP="00A7131C">
      <w:pPr>
        <w:spacing w:line="480" w:lineRule="auto"/>
        <w:jc w:val="center"/>
        <w:rPr>
          <w:b/>
          <w:sz w:val="24"/>
          <w:szCs w:val="24"/>
        </w:rPr>
      </w:pPr>
      <w:bookmarkStart w:id="1" w:name="_GoBack"/>
      <w:r>
        <w:rPr>
          <w:b/>
          <w:sz w:val="24"/>
          <w:szCs w:val="24"/>
        </w:rPr>
        <w:t>Proceso comunicativo entre las enfermeras y personas con ventilación mecánica invasiva (VMI): revisión sistemática.</w:t>
      </w:r>
    </w:p>
    <w:bookmarkEnd w:id="1"/>
    <w:p w14:paraId="40C2B11A" w14:textId="6D4B9D50" w:rsidR="00A7131C" w:rsidRDefault="00A7131C" w:rsidP="00A7131C">
      <w:pPr>
        <w:spacing w:line="480" w:lineRule="auto"/>
        <w:jc w:val="center"/>
        <w:rPr>
          <w:b/>
          <w:sz w:val="24"/>
          <w:szCs w:val="24"/>
        </w:rPr>
      </w:pPr>
      <w:proofErr w:type="spellStart"/>
      <w:r w:rsidRPr="00A7131C">
        <w:rPr>
          <w:b/>
          <w:sz w:val="24"/>
          <w:szCs w:val="24"/>
        </w:rPr>
        <w:t>Communication</w:t>
      </w:r>
      <w:proofErr w:type="spellEnd"/>
      <w:r w:rsidRPr="00A7131C">
        <w:rPr>
          <w:b/>
          <w:sz w:val="24"/>
          <w:szCs w:val="24"/>
        </w:rPr>
        <w:t xml:space="preserve"> </w:t>
      </w:r>
      <w:proofErr w:type="spellStart"/>
      <w:r w:rsidRPr="00A7131C">
        <w:rPr>
          <w:b/>
          <w:sz w:val="24"/>
          <w:szCs w:val="24"/>
        </w:rPr>
        <w:t>process</w:t>
      </w:r>
      <w:proofErr w:type="spellEnd"/>
      <w:r w:rsidRPr="00A7131C">
        <w:rPr>
          <w:b/>
          <w:sz w:val="24"/>
          <w:szCs w:val="24"/>
        </w:rPr>
        <w:t xml:space="preserve"> </w:t>
      </w:r>
      <w:proofErr w:type="spellStart"/>
      <w:r w:rsidRPr="00A7131C">
        <w:rPr>
          <w:b/>
          <w:sz w:val="24"/>
          <w:szCs w:val="24"/>
        </w:rPr>
        <w:t>between</w:t>
      </w:r>
      <w:proofErr w:type="spellEnd"/>
      <w:r w:rsidRPr="00A7131C">
        <w:rPr>
          <w:b/>
          <w:sz w:val="24"/>
          <w:szCs w:val="24"/>
        </w:rPr>
        <w:t xml:space="preserve"> nurses and </w:t>
      </w:r>
      <w:proofErr w:type="spellStart"/>
      <w:r w:rsidRPr="00A7131C">
        <w:rPr>
          <w:b/>
          <w:sz w:val="24"/>
          <w:szCs w:val="24"/>
        </w:rPr>
        <w:t>people</w:t>
      </w:r>
      <w:proofErr w:type="spellEnd"/>
      <w:r w:rsidRPr="00A7131C">
        <w:rPr>
          <w:b/>
          <w:sz w:val="24"/>
          <w:szCs w:val="24"/>
        </w:rPr>
        <w:t xml:space="preserve"> </w:t>
      </w:r>
      <w:proofErr w:type="spellStart"/>
      <w:r w:rsidRPr="00A7131C">
        <w:rPr>
          <w:b/>
          <w:sz w:val="24"/>
          <w:szCs w:val="24"/>
        </w:rPr>
        <w:t>with</w:t>
      </w:r>
      <w:proofErr w:type="spellEnd"/>
      <w:r w:rsidRPr="00A7131C">
        <w:rPr>
          <w:b/>
          <w:sz w:val="24"/>
          <w:szCs w:val="24"/>
        </w:rPr>
        <w:t xml:space="preserve"> </w:t>
      </w:r>
      <w:proofErr w:type="spellStart"/>
      <w:r w:rsidRPr="00A7131C">
        <w:rPr>
          <w:b/>
          <w:sz w:val="24"/>
          <w:szCs w:val="24"/>
        </w:rPr>
        <w:t>invasive</w:t>
      </w:r>
      <w:proofErr w:type="spellEnd"/>
      <w:r w:rsidRPr="00A7131C">
        <w:rPr>
          <w:b/>
          <w:sz w:val="24"/>
          <w:szCs w:val="24"/>
        </w:rPr>
        <w:t xml:space="preserve"> </w:t>
      </w:r>
      <w:proofErr w:type="spellStart"/>
      <w:r w:rsidRPr="00A7131C">
        <w:rPr>
          <w:b/>
          <w:sz w:val="24"/>
          <w:szCs w:val="24"/>
        </w:rPr>
        <w:t>mechanical</w:t>
      </w:r>
      <w:proofErr w:type="spellEnd"/>
      <w:r w:rsidRPr="00A7131C">
        <w:rPr>
          <w:b/>
          <w:sz w:val="24"/>
          <w:szCs w:val="24"/>
        </w:rPr>
        <w:t xml:space="preserve"> </w:t>
      </w:r>
      <w:proofErr w:type="spellStart"/>
      <w:r w:rsidRPr="00A7131C">
        <w:rPr>
          <w:b/>
          <w:sz w:val="24"/>
          <w:szCs w:val="24"/>
        </w:rPr>
        <w:t>ventilation</w:t>
      </w:r>
      <w:proofErr w:type="spellEnd"/>
      <w:r w:rsidRPr="00A7131C">
        <w:rPr>
          <w:b/>
          <w:sz w:val="24"/>
          <w:szCs w:val="24"/>
        </w:rPr>
        <w:t xml:space="preserve"> (IMV): </w:t>
      </w:r>
      <w:proofErr w:type="spellStart"/>
      <w:r w:rsidRPr="00A7131C">
        <w:rPr>
          <w:b/>
          <w:sz w:val="24"/>
          <w:szCs w:val="24"/>
        </w:rPr>
        <w:t>systematic</w:t>
      </w:r>
      <w:proofErr w:type="spellEnd"/>
      <w:r w:rsidRPr="00A7131C">
        <w:rPr>
          <w:b/>
          <w:sz w:val="24"/>
          <w:szCs w:val="24"/>
        </w:rPr>
        <w:t xml:space="preserve"> </w:t>
      </w:r>
      <w:proofErr w:type="spellStart"/>
      <w:r w:rsidRPr="00A7131C">
        <w:rPr>
          <w:b/>
          <w:sz w:val="24"/>
          <w:szCs w:val="24"/>
        </w:rPr>
        <w:t>review</w:t>
      </w:r>
      <w:proofErr w:type="spellEnd"/>
      <w:r w:rsidRPr="00A7131C">
        <w:rPr>
          <w:b/>
          <w:sz w:val="24"/>
          <w:szCs w:val="24"/>
        </w:rPr>
        <w:t>.</w:t>
      </w:r>
    </w:p>
    <w:p w14:paraId="6A4EA681" w14:textId="2B2BACDA" w:rsidR="00A7131C" w:rsidRDefault="00A7131C" w:rsidP="00A7131C">
      <w:pPr>
        <w:spacing w:line="480" w:lineRule="auto"/>
        <w:jc w:val="center"/>
        <w:rPr>
          <w:b/>
          <w:sz w:val="24"/>
          <w:szCs w:val="24"/>
        </w:rPr>
      </w:pPr>
      <w:proofErr w:type="spellStart"/>
      <w:r w:rsidRPr="00A7131C">
        <w:rPr>
          <w:b/>
          <w:sz w:val="24"/>
          <w:szCs w:val="24"/>
        </w:rPr>
        <w:t>Processo</w:t>
      </w:r>
      <w:proofErr w:type="spellEnd"/>
      <w:r w:rsidRPr="00A7131C">
        <w:rPr>
          <w:b/>
          <w:sz w:val="24"/>
          <w:szCs w:val="24"/>
        </w:rPr>
        <w:t xml:space="preserve"> de </w:t>
      </w:r>
      <w:proofErr w:type="spellStart"/>
      <w:r w:rsidRPr="00A7131C">
        <w:rPr>
          <w:b/>
          <w:sz w:val="24"/>
          <w:szCs w:val="24"/>
        </w:rPr>
        <w:t>comunicação</w:t>
      </w:r>
      <w:proofErr w:type="spellEnd"/>
      <w:r w:rsidRPr="00A7131C">
        <w:rPr>
          <w:b/>
          <w:sz w:val="24"/>
          <w:szCs w:val="24"/>
        </w:rPr>
        <w:t xml:space="preserve"> entre </w:t>
      </w:r>
      <w:proofErr w:type="spellStart"/>
      <w:r w:rsidRPr="00A7131C">
        <w:rPr>
          <w:b/>
          <w:sz w:val="24"/>
          <w:szCs w:val="24"/>
        </w:rPr>
        <w:t>enfermeiros</w:t>
      </w:r>
      <w:proofErr w:type="spellEnd"/>
      <w:r w:rsidRPr="00A7131C">
        <w:rPr>
          <w:b/>
          <w:sz w:val="24"/>
          <w:szCs w:val="24"/>
        </w:rPr>
        <w:t xml:space="preserve"> e </w:t>
      </w:r>
      <w:proofErr w:type="spellStart"/>
      <w:r w:rsidRPr="00A7131C">
        <w:rPr>
          <w:b/>
          <w:sz w:val="24"/>
          <w:szCs w:val="24"/>
        </w:rPr>
        <w:t>pessoas</w:t>
      </w:r>
      <w:proofErr w:type="spellEnd"/>
      <w:r w:rsidRPr="00A7131C">
        <w:rPr>
          <w:b/>
          <w:sz w:val="24"/>
          <w:szCs w:val="24"/>
        </w:rPr>
        <w:t xml:space="preserve"> </w:t>
      </w:r>
      <w:proofErr w:type="spellStart"/>
      <w:r w:rsidRPr="00A7131C">
        <w:rPr>
          <w:b/>
          <w:sz w:val="24"/>
          <w:szCs w:val="24"/>
        </w:rPr>
        <w:t>com</w:t>
      </w:r>
      <w:proofErr w:type="spellEnd"/>
      <w:r w:rsidRPr="00A7131C">
        <w:rPr>
          <w:b/>
          <w:sz w:val="24"/>
          <w:szCs w:val="24"/>
        </w:rPr>
        <w:t xml:space="preserve"> </w:t>
      </w:r>
      <w:proofErr w:type="spellStart"/>
      <w:r w:rsidRPr="00A7131C">
        <w:rPr>
          <w:b/>
          <w:sz w:val="24"/>
          <w:szCs w:val="24"/>
        </w:rPr>
        <w:t>ventilação</w:t>
      </w:r>
      <w:proofErr w:type="spellEnd"/>
      <w:r w:rsidRPr="00A7131C">
        <w:rPr>
          <w:b/>
          <w:sz w:val="24"/>
          <w:szCs w:val="24"/>
        </w:rPr>
        <w:t xml:space="preserve"> </w:t>
      </w:r>
      <w:proofErr w:type="spellStart"/>
      <w:r w:rsidRPr="00A7131C">
        <w:rPr>
          <w:b/>
          <w:sz w:val="24"/>
          <w:szCs w:val="24"/>
        </w:rPr>
        <w:t>mecânica</w:t>
      </w:r>
      <w:proofErr w:type="spellEnd"/>
      <w:r w:rsidRPr="00A7131C">
        <w:rPr>
          <w:b/>
          <w:sz w:val="24"/>
          <w:szCs w:val="24"/>
        </w:rPr>
        <w:t xml:space="preserve"> invasiva (VMI): </w:t>
      </w:r>
      <w:proofErr w:type="spellStart"/>
      <w:r w:rsidRPr="00A7131C">
        <w:rPr>
          <w:b/>
          <w:sz w:val="24"/>
          <w:szCs w:val="24"/>
        </w:rPr>
        <w:t>revisão</w:t>
      </w:r>
      <w:proofErr w:type="spellEnd"/>
      <w:r w:rsidRPr="00A7131C">
        <w:rPr>
          <w:b/>
          <w:sz w:val="24"/>
          <w:szCs w:val="24"/>
        </w:rPr>
        <w:t xml:space="preserve"> sistemática.</w:t>
      </w:r>
    </w:p>
    <w:p w14:paraId="497399F4" w14:textId="77777777" w:rsidR="00A7131C" w:rsidRDefault="00A7131C">
      <w:pPr>
        <w:spacing w:line="480" w:lineRule="auto"/>
        <w:jc w:val="center"/>
        <w:rPr>
          <w:b/>
          <w:sz w:val="24"/>
          <w:szCs w:val="24"/>
        </w:rPr>
      </w:pPr>
    </w:p>
    <w:p w14:paraId="6F06DC7F" w14:textId="77777777" w:rsidR="00AF5901" w:rsidRDefault="00AF5901"/>
    <w:p w14:paraId="7545D577" w14:textId="77777777" w:rsidR="00AF5901" w:rsidRDefault="009419A6" w:rsidP="00A7131C">
      <w:pPr>
        <w:spacing w:before="240" w:after="240" w:line="360" w:lineRule="auto"/>
        <w:jc w:val="center"/>
        <w:rPr>
          <w:b/>
          <w:sz w:val="24"/>
          <w:szCs w:val="24"/>
        </w:rPr>
      </w:pPr>
      <w:r>
        <w:rPr>
          <w:b/>
          <w:sz w:val="24"/>
          <w:szCs w:val="24"/>
        </w:rPr>
        <w:t xml:space="preserve">Asignatura: </w:t>
      </w:r>
    </w:p>
    <w:p w14:paraId="131B34A3" w14:textId="77777777" w:rsidR="00AF5901" w:rsidRDefault="009419A6" w:rsidP="00A7131C">
      <w:pPr>
        <w:spacing w:before="240" w:after="240" w:line="360" w:lineRule="auto"/>
        <w:jc w:val="center"/>
        <w:rPr>
          <w:sz w:val="24"/>
          <w:szCs w:val="24"/>
        </w:rPr>
      </w:pPr>
      <w:r>
        <w:rPr>
          <w:sz w:val="24"/>
          <w:szCs w:val="24"/>
        </w:rPr>
        <w:t>ENF 423 - Proyecto de investigación en enfermería II.</w:t>
      </w:r>
    </w:p>
    <w:p w14:paraId="1874DC52" w14:textId="77777777" w:rsidR="00A7131C" w:rsidRDefault="00A7131C" w:rsidP="00A7131C">
      <w:pPr>
        <w:spacing w:before="240" w:after="240" w:line="360" w:lineRule="auto"/>
        <w:jc w:val="center"/>
        <w:rPr>
          <w:sz w:val="24"/>
          <w:szCs w:val="24"/>
        </w:rPr>
      </w:pPr>
      <w:r w:rsidRPr="00A7131C">
        <w:rPr>
          <w:b/>
          <w:bCs/>
          <w:sz w:val="24"/>
          <w:szCs w:val="24"/>
        </w:rPr>
        <w:t>Docente guía:</w:t>
      </w:r>
      <w:r>
        <w:rPr>
          <w:sz w:val="24"/>
          <w:szCs w:val="24"/>
        </w:rPr>
        <w:t xml:space="preserve"> </w:t>
      </w:r>
    </w:p>
    <w:p w14:paraId="40702312" w14:textId="2CE2EB97" w:rsidR="00A7131C" w:rsidRDefault="00A7131C" w:rsidP="00A7131C">
      <w:pPr>
        <w:spacing w:before="240" w:after="240" w:line="360" w:lineRule="auto"/>
        <w:jc w:val="center"/>
        <w:rPr>
          <w:sz w:val="24"/>
          <w:szCs w:val="24"/>
        </w:rPr>
      </w:pPr>
      <w:r>
        <w:rPr>
          <w:sz w:val="24"/>
          <w:szCs w:val="24"/>
        </w:rPr>
        <w:t>Ricardo Pérez Abarca</w:t>
      </w:r>
    </w:p>
    <w:p w14:paraId="15BF152D" w14:textId="77777777" w:rsidR="00AF5901" w:rsidRDefault="009419A6" w:rsidP="00A7131C">
      <w:pPr>
        <w:spacing w:before="240" w:after="240" w:line="360" w:lineRule="auto"/>
        <w:jc w:val="center"/>
        <w:rPr>
          <w:b/>
          <w:sz w:val="24"/>
          <w:szCs w:val="24"/>
        </w:rPr>
      </w:pPr>
      <w:r>
        <w:rPr>
          <w:b/>
          <w:sz w:val="24"/>
          <w:szCs w:val="24"/>
        </w:rPr>
        <w:t>Integrantes:</w:t>
      </w:r>
    </w:p>
    <w:p w14:paraId="5E9C2F85" w14:textId="77777777" w:rsidR="00AF5901" w:rsidRDefault="009419A6" w:rsidP="00A7131C">
      <w:pPr>
        <w:spacing w:before="240" w:after="240" w:line="360" w:lineRule="auto"/>
        <w:jc w:val="center"/>
        <w:rPr>
          <w:sz w:val="24"/>
          <w:szCs w:val="24"/>
        </w:rPr>
      </w:pPr>
      <w:r>
        <w:rPr>
          <w:sz w:val="24"/>
          <w:szCs w:val="24"/>
        </w:rPr>
        <w:t>Mayra Araya Tapia.</w:t>
      </w:r>
    </w:p>
    <w:p w14:paraId="28D7E8CB" w14:textId="77777777" w:rsidR="00AF5901" w:rsidRDefault="009419A6" w:rsidP="00A7131C">
      <w:pPr>
        <w:spacing w:before="240" w:after="240" w:line="360" w:lineRule="auto"/>
        <w:jc w:val="center"/>
        <w:rPr>
          <w:sz w:val="24"/>
          <w:szCs w:val="24"/>
        </w:rPr>
      </w:pPr>
      <w:r>
        <w:rPr>
          <w:sz w:val="24"/>
          <w:szCs w:val="24"/>
        </w:rPr>
        <w:t>Vanessa González Ibacache.</w:t>
      </w:r>
    </w:p>
    <w:p w14:paraId="7E0A87AA" w14:textId="77777777" w:rsidR="00AF5901" w:rsidRDefault="009419A6" w:rsidP="00A7131C">
      <w:pPr>
        <w:spacing w:before="240" w:after="240" w:line="360" w:lineRule="auto"/>
        <w:jc w:val="center"/>
        <w:rPr>
          <w:sz w:val="24"/>
          <w:szCs w:val="24"/>
        </w:rPr>
      </w:pPr>
      <w:r>
        <w:rPr>
          <w:sz w:val="24"/>
          <w:szCs w:val="24"/>
        </w:rPr>
        <w:t>Is</w:t>
      </w:r>
      <w:r>
        <w:rPr>
          <w:sz w:val="24"/>
          <w:szCs w:val="24"/>
        </w:rPr>
        <w:t>idora Silva León.</w:t>
      </w:r>
    </w:p>
    <w:p w14:paraId="75036F61" w14:textId="77777777" w:rsidR="00AF5901" w:rsidRDefault="009419A6" w:rsidP="00A7131C">
      <w:pPr>
        <w:spacing w:before="240" w:after="240" w:line="360" w:lineRule="auto"/>
        <w:jc w:val="center"/>
        <w:rPr>
          <w:sz w:val="24"/>
          <w:szCs w:val="24"/>
        </w:rPr>
      </w:pPr>
      <w:r>
        <w:rPr>
          <w:sz w:val="24"/>
          <w:szCs w:val="24"/>
        </w:rPr>
        <w:t>Karyna Vásquez Rivera.</w:t>
      </w:r>
    </w:p>
    <w:p w14:paraId="1FD4C85D" w14:textId="05BDDC32" w:rsidR="00AF5901" w:rsidRDefault="009419A6" w:rsidP="00A7131C">
      <w:pPr>
        <w:spacing w:before="240" w:after="240" w:line="360" w:lineRule="auto"/>
        <w:jc w:val="center"/>
        <w:rPr>
          <w:sz w:val="24"/>
          <w:szCs w:val="24"/>
        </w:rPr>
      </w:pPr>
      <w:r>
        <w:rPr>
          <w:b/>
          <w:sz w:val="24"/>
          <w:szCs w:val="24"/>
        </w:rPr>
        <w:t xml:space="preserve">Fecha de entrega: </w:t>
      </w:r>
      <w:r>
        <w:rPr>
          <w:sz w:val="24"/>
          <w:szCs w:val="24"/>
        </w:rPr>
        <w:t>0</w:t>
      </w:r>
      <w:r w:rsidR="00A7131C">
        <w:rPr>
          <w:sz w:val="24"/>
          <w:szCs w:val="24"/>
        </w:rPr>
        <w:t>5</w:t>
      </w:r>
      <w:r>
        <w:rPr>
          <w:sz w:val="24"/>
          <w:szCs w:val="24"/>
        </w:rPr>
        <w:t xml:space="preserve"> de diciembre del 2023</w:t>
      </w:r>
    </w:p>
    <w:p w14:paraId="41174F75" w14:textId="77777777" w:rsidR="00AF5901" w:rsidRDefault="00AF5901"/>
    <w:p w14:paraId="365013C5" w14:textId="77777777" w:rsidR="00AF5901" w:rsidRDefault="009419A6">
      <w:pPr>
        <w:pStyle w:val="Ttulo1"/>
        <w:keepNext w:val="0"/>
        <w:keepLines w:val="0"/>
        <w:spacing w:before="480" w:line="480" w:lineRule="auto"/>
        <w:jc w:val="both"/>
        <w:rPr>
          <w:b/>
          <w:sz w:val="24"/>
          <w:szCs w:val="24"/>
        </w:rPr>
      </w:pPr>
      <w:bookmarkStart w:id="2" w:name="_heading=h.caqpooroowwz" w:colFirst="0" w:colLast="0"/>
      <w:bookmarkEnd w:id="2"/>
      <w:r>
        <w:rPr>
          <w:b/>
          <w:sz w:val="24"/>
          <w:szCs w:val="24"/>
        </w:rPr>
        <w:lastRenderedPageBreak/>
        <w:t>RESUMEN</w:t>
      </w:r>
    </w:p>
    <w:p w14:paraId="3913455B" w14:textId="77777777" w:rsidR="00AF5901" w:rsidRDefault="009419A6">
      <w:pPr>
        <w:spacing w:line="480" w:lineRule="auto"/>
        <w:jc w:val="both"/>
        <w:rPr>
          <w:sz w:val="24"/>
          <w:szCs w:val="24"/>
        </w:rPr>
      </w:pPr>
      <w:r>
        <w:rPr>
          <w:b/>
          <w:i/>
          <w:sz w:val="24"/>
          <w:szCs w:val="24"/>
        </w:rPr>
        <w:t>Introducción:</w:t>
      </w:r>
      <w:r>
        <w:rPr>
          <w:b/>
          <w:sz w:val="24"/>
          <w:szCs w:val="24"/>
        </w:rPr>
        <w:t xml:space="preserve"> </w:t>
      </w:r>
      <w:r>
        <w:rPr>
          <w:sz w:val="24"/>
          <w:szCs w:val="24"/>
        </w:rPr>
        <w:t>La comunicación de las personas que están conectadas a VMI suele ser un fenómeno complejo de comprender y que presenta diversas formas de afrontar la</w:t>
      </w:r>
      <w:r>
        <w:rPr>
          <w:sz w:val="24"/>
          <w:szCs w:val="24"/>
        </w:rPr>
        <w:t xml:space="preserve"> problemática en la que se ven expuestas estas personas y las enfermeras en su proceso comunicativo.</w:t>
      </w:r>
    </w:p>
    <w:p w14:paraId="33589744" w14:textId="77777777" w:rsidR="00AF5901" w:rsidRDefault="009419A6">
      <w:pPr>
        <w:spacing w:line="480" w:lineRule="auto"/>
        <w:jc w:val="both"/>
        <w:rPr>
          <w:sz w:val="24"/>
          <w:szCs w:val="24"/>
        </w:rPr>
      </w:pPr>
      <w:r>
        <w:rPr>
          <w:b/>
          <w:i/>
          <w:sz w:val="24"/>
          <w:szCs w:val="24"/>
        </w:rPr>
        <w:t>Objetivo:</w:t>
      </w:r>
      <w:r>
        <w:rPr>
          <w:sz w:val="24"/>
          <w:szCs w:val="24"/>
        </w:rPr>
        <w:t xml:space="preserve"> Analizar el desarrollo de la comunicación entre los profesionales de enfermería y las personas hospitalizadas en las UCI con VMI.</w:t>
      </w:r>
    </w:p>
    <w:p w14:paraId="68AFD20F" w14:textId="77777777" w:rsidR="00AF5901" w:rsidRDefault="009419A6">
      <w:pPr>
        <w:spacing w:line="480" w:lineRule="auto"/>
        <w:jc w:val="both"/>
        <w:rPr>
          <w:sz w:val="24"/>
          <w:szCs w:val="24"/>
        </w:rPr>
      </w:pPr>
      <w:r>
        <w:rPr>
          <w:b/>
          <w:i/>
          <w:sz w:val="24"/>
          <w:szCs w:val="24"/>
        </w:rPr>
        <w:t>Metodología:</w:t>
      </w:r>
      <w:r>
        <w:rPr>
          <w:sz w:val="24"/>
          <w:szCs w:val="24"/>
        </w:rPr>
        <w:t xml:space="preserve"> Se</w:t>
      </w:r>
      <w:r>
        <w:rPr>
          <w:sz w:val="24"/>
          <w:szCs w:val="24"/>
        </w:rPr>
        <w:t xml:space="preserve"> realizó una búsqueda sistemática en seis bases de datos usando DECS/MESH y palabras claves. Se aplicaron las guías CASPE para evaluar la calidad de los artículos, para posteriormente seleccionar y analizar la evidencia encontrada.</w:t>
      </w:r>
    </w:p>
    <w:p w14:paraId="3C1A78CB" w14:textId="77777777" w:rsidR="00AF5901" w:rsidRDefault="009419A6">
      <w:pPr>
        <w:spacing w:line="480" w:lineRule="auto"/>
        <w:jc w:val="both"/>
        <w:rPr>
          <w:sz w:val="24"/>
          <w:szCs w:val="24"/>
        </w:rPr>
      </w:pPr>
      <w:r>
        <w:rPr>
          <w:b/>
          <w:i/>
          <w:sz w:val="24"/>
          <w:szCs w:val="24"/>
        </w:rPr>
        <w:t>Resultados:</w:t>
      </w:r>
      <w:r>
        <w:rPr>
          <w:sz w:val="24"/>
          <w:szCs w:val="24"/>
        </w:rPr>
        <w:t xml:space="preserve"> Se encontró un total de 1251 artículos con filtros aplicados, quedando para el análisis final un total de 15 artículos que responden a los objetivos de la investigación. Se identificaron tres dimensiones: beneficios de la </w:t>
      </w:r>
      <w:r w:rsidR="00E84F3C">
        <w:rPr>
          <w:sz w:val="24"/>
          <w:szCs w:val="24"/>
        </w:rPr>
        <w:t>comunicación con</w:t>
      </w:r>
      <w:r>
        <w:rPr>
          <w:sz w:val="24"/>
          <w:szCs w:val="24"/>
        </w:rPr>
        <w:t xml:space="preserve"> los usuarios con</w:t>
      </w:r>
      <w:r>
        <w:rPr>
          <w:sz w:val="24"/>
          <w:szCs w:val="24"/>
        </w:rPr>
        <w:t xml:space="preserve"> VMI como favorecer su independencia y autonomía; factores que favorecen y dificultan la comunicación junto a los sentimientos que se involucran; y los métodos de comunicación empleados como el uso de tableros, pictogramas, CAA, el uso de gestos y lenguaje</w:t>
      </w:r>
      <w:r>
        <w:rPr>
          <w:sz w:val="24"/>
          <w:szCs w:val="24"/>
        </w:rPr>
        <w:t xml:space="preserve"> corporal. </w:t>
      </w:r>
    </w:p>
    <w:p w14:paraId="5E98DA70" w14:textId="77777777" w:rsidR="00AF5901" w:rsidRDefault="009419A6">
      <w:pPr>
        <w:spacing w:line="480" w:lineRule="auto"/>
        <w:jc w:val="both"/>
        <w:rPr>
          <w:sz w:val="24"/>
          <w:szCs w:val="24"/>
        </w:rPr>
      </w:pPr>
      <w:r>
        <w:rPr>
          <w:b/>
          <w:i/>
          <w:sz w:val="24"/>
          <w:szCs w:val="24"/>
        </w:rPr>
        <w:t>Discusión y Conclusiones:</w:t>
      </w:r>
      <w:r>
        <w:rPr>
          <w:sz w:val="24"/>
          <w:szCs w:val="24"/>
        </w:rPr>
        <w:t xml:space="preserve"> La evidencia analizada demuestra que la comunicación presenta beneficios para los usuarios favoreciendo su independencia y autonomía y aumentan la confianza con el equipo de enfermería. En relación a los factores que i</w:t>
      </w:r>
      <w:r>
        <w:rPr>
          <w:sz w:val="24"/>
          <w:szCs w:val="24"/>
        </w:rPr>
        <w:t xml:space="preserve">ntervienen en la comunicación, se identificó la condición clínica del usuario, la sobrecarga laboral del equipo de salud y los distintos sentimientos que desarrollan en la comunicación. Cabe destacar </w:t>
      </w:r>
      <w:proofErr w:type="gramStart"/>
      <w:r>
        <w:rPr>
          <w:sz w:val="24"/>
          <w:szCs w:val="24"/>
        </w:rPr>
        <w:t>que</w:t>
      </w:r>
      <w:proofErr w:type="gramEnd"/>
      <w:r>
        <w:rPr>
          <w:sz w:val="24"/>
          <w:szCs w:val="24"/>
        </w:rPr>
        <w:t xml:space="preserve"> en cuanto a los métodos de comunicación empleados, </w:t>
      </w:r>
      <w:r>
        <w:rPr>
          <w:sz w:val="24"/>
          <w:szCs w:val="24"/>
        </w:rPr>
        <w:lastRenderedPageBreak/>
        <w:t>é</w:t>
      </w:r>
      <w:r>
        <w:rPr>
          <w:sz w:val="24"/>
          <w:szCs w:val="24"/>
        </w:rPr>
        <w:t xml:space="preserve">stos se adaptan a las necesidades de las personas y permiten mantener una comunicación efectiva. </w:t>
      </w:r>
    </w:p>
    <w:p w14:paraId="2900DA99" w14:textId="77777777" w:rsidR="00AF5901" w:rsidRDefault="009419A6">
      <w:pPr>
        <w:spacing w:line="480" w:lineRule="auto"/>
        <w:jc w:val="both"/>
        <w:rPr>
          <w:sz w:val="24"/>
          <w:szCs w:val="24"/>
        </w:rPr>
      </w:pPr>
      <w:r>
        <w:rPr>
          <w:b/>
          <w:sz w:val="24"/>
          <w:szCs w:val="24"/>
        </w:rPr>
        <w:t>Palabras claves:</w:t>
      </w:r>
      <w:r>
        <w:rPr>
          <w:sz w:val="24"/>
          <w:szCs w:val="24"/>
        </w:rPr>
        <w:t xml:space="preserve"> Relaciones enfermero-paciente; unidades de cuidados intensivos; comunicación; ventilación mecánica.</w:t>
      </w:r>
    </w:p>
    <w:p w14:paraId="20CEE63E" w14:textId="77777777" w:rsidR="00AF5901" w:rsidRDefault="00AF5901">
      <w:pPr>
        <w:spacing w:line="480" w:lineRule="auto"/>
        <w:jc w:val="both"/>
        <w:rPr>
          <w:sz w:val="24"/>
          <w:szCs w:val="24"/>
        </w:rPr>
      </w:pPr>
    </w:p>
    <w:p w14:paraId="3C639704" w14:textId="77777777" w:rsidR="00AF5901" w:rsidRDefault="009419A6">
      <w:pPr>
        <w:spacing w:line="480" w:lineRule="auto"/>
        <w:jc w:val="both"/>
        <w:rPr>
          <w:b/>
          <w:sz w:val="24"/>
          <w:szCs w:val="24"/>
        </w:rPr>
      </w:pPr>
      <w:r>
        <w:rPr>
          <w:b/>
          <w:sz w:val="24"/>
          <w:szCs w:val="24"/>
        </w:rPr>
        <w:t>ABSTRACT</w:t>
      </w:r>
    </w:p>
    <w:p w14:paraId="53A53AA9" w14:textId="77777777" w:rsidR="00AF5901" w:rsidRDefault="009419A6">
      <w:pPr>
        <w:spacing w:line="480" w:lineRule="auto"/>
        <w:jc w:val="both"/>
        <w:rPr>
          <w:sz w:val="24"/>
          <w:szCs w:val="24"/>
        </w:rPr>
      </w:pPr>
      <w:proofErr w:type="spellStart"/>
      <w:r>
        <w:rPr>
          <w:b/>
          <w:i/>
          <w:sz w:val="24"/>
          <w:szCs w:val="24"/>
        </w:rPr>
        <w:t>Introduction</w:t>
      </w:r>
      <w:proofErr w:type="spellEnd"/>
      <w:r>
        <w:rPr>
          <w:b/>
          <w:i/>
          <w:sz w:val="24"/>
          <w:szCs w:val="24"/>
        </w:rPr>
        <w:t xml:space="preserve">: </w:t>
      </w:r>
      <w:r>
        <w:rPr>
          <w:sz w:val="24"/>
          <w:szCs w:val="24"/>
        </w:rPr>
        <w:t xml:space="preserve">The </w:t>
      </w:r>
      <w:proofErr w:type="spellStart"/>
      <w:r>
        <w:rPr>
          <w:sz w:val="24"/>
          <w:szCs w:val="24"/>
        </w:rPr>
        <w:t>communication</w:t>
      </w:r>
      <w:proofErr w:type="spellEnd"/>
      <w:r>
        <w:rPr>
          <w:sz w:val="24"/>
          <w:szCs w:val="24"/>
        </w:rPr>
        <w:t xml:space="preserve"> of </w:t>
      </w:r>
      <w:proofErr w:type="spellStart"/>
      <w:r>
        <w:rPr>
          <w:sz w:val="24"/>
          <w:szCs w:val="24"/>
        </w:rPr>
        <w:t>people</w:t>
      </w:r>
      <w:proofErr w:type="spellEnd"/>
      <w:r>
        <w:rPr>
          <w:sz w:val="24"/>
          <w:szCs w:val="24"/>
        </w:rPr>
        <w:t xml:space="preserve"> </w:t>
      </w:r>
      <w:proofErr w:type="spellStart"/>
      <w:r>
        <w:rPr>
          <w:sz w:val="24"/>
          <w:szCs w:val="24"/>
        </w:rPr>
        <w:t>who</w:t>
      </w:r>
      <w:proofErr w:type="spellEnd"/>
      <w:r>
        <w:rPr>
          <w:sz w:val="24"/>
          <w:szCs w:val="24"/>
        </w:rPr>
        <w:t xml:space="preserve"> are </w:t>
      </w:r>
      <w:proofErr w:type="spellStart"/>
      <w:r>
        <w:rPr>
          <w:sz w:val="24"/>
          <w:szCs w:val="24"/>
        </w:rPr>
        <w:t>connected</w:t>
      </w:r>
      <w:proofErr w:type="spellEnd"/>
      <w:r>
        <w:rPr>
          <w:sz w:val="24"/>
          <w:szCs w:val="24"/>
        </w:rPr>
        <w:t xml:space="preserve"> to VMI </w:t>
      </w:r>
      <w:proofErr w:type="spellStart"/>
      <w:r>
        <w:rPr>
          <w:sz w:val="24"/>
          <w:szCs w:val="24"/>
        </w:rPr>
        <w:t>is</w:t>
      </w:r>
      <w:proofErr w:type="spellEnd"/>
      <w:r>
        <w:rPr>
          <w:sz w:val="24"/>
          <w:szCs w:val="24"/>
        </w:rPr>
        <w:t xml:space="preserve"> </w:t>
      </w:r>
      <w:proofErr w:type="spellStart"/>
      <w:r>
        <w:rPr>
          <w:sz w:val="24"/>
          <w:szCs w:val="24"/>
        </w:rPr>
        <w:t>usually</w:t>
      </w:r>
      <w:proofErr w:type="spellEnd"/>
      <w:r>
        <w:rPr>
          <w:sz w:val="24"/>
          <w:szCs w:val="24"/>
        </w:rPr>
        <w:t xml:space="preserve"> a </w:t>
      </w:r>
      <w:proofErr w:type="spellStart"/>
      <w:r>
        <w:rPr>
          <w:sz w:val="24"/>
          <w:szCs w:val="24"/>
        </w:rPr>
        <w:t>complex</w:t>
      </w:r>
      <w:proofErr w:type="spellEnd"/>
      <w:r>
        <w:rPr>
          <w:sz w:val="24"/>
          <w:szCs w:val="24"/>
        </w:rPr>
        <w:t xml:space="preserve"> </w:t>
      </w:r>
      <w:proofErr w:type="spellStart"/>
      <w:r>
        <w:rPr>
          <w:sz w:val="24"/>
          <w:szCs w:val="24"/>
        </w:rPr>
        <w:t>phenomenon</w:t>
      </w:r>
      <w:proofErr w:type="spellEnd"/>
      <w:r>
        <w:rPr>
          <w:sz w:val="24"/>
          <w:szCs w:val="24"/>
        </w:rPr>
        <w:t xml:space="preserve"> to </w:t>
      </w:r>
      <w:proofErr w:type="spellStart"/>
      <w:r>
        <w:rPr>
          <w:sz w:val="24"/>
          <w:szCs w:val="24"/>
        </w:rPr>
        <w:t>understand</w:t>
      </w:r>
      <w:proofErr w:type="spellEnd"/>
      <w:r>
        <w:rPr>
          <w:sz w:val="24"/>
          <w:szCs w:val="24"/>
        </w:rPr>
        <w:t xml:space="preserve"> and </w:t>
      </w:r>
      <w:proofErr w:type="spellStart"/>
      <w:r>
        <w:rPr>
          <w:sz w:val="24"/>
          <w:szCs w:val="24"/>
        </w:rPr>
        <w:t>presents</w:t>
      </w:r>
      <w:proofErr w:type="spellEnd"/>
      <w:r>
        <w:rPr>
          <w:sz w:val="24"/>
          <w:szCs w:val="24"/>
        </w:rPr>
        <w:t xml:space="preserve"> </w:t>
      </w:r>
      <w:proofErr w:type="spellStart"/>
      <w:r>
        <w:rPr>
          <w:sz w:val="24"/>
          <w:szCs w:val="24"/>
        </w:rPr>
        <w:t>various</w:t>
      </w:r>
      <w:proofErr w:type="spellEnd"/>
      <w:r>
        <w:rPr>
          <w:sz w:val="24"/>
          <w:szCs w:val="24"/>
        </w:rPr>
        <w:t xml:space="preserve"> </w:t>
      </w:r>
      <w:proofErr w:type="spellStart"/>
      <w:r>
        <w:rPr>
          <w:sz w:val="24"/>
          <w:szCs w:val="24"/>
        </w:rPr>
        <w:t>ways</w:t>
      </w:r>
      <w:proofErr w:type="spellEnd"/>
      <w:r>
        <w:rPr>
          <w:sz w:val="24"/>
          <w:szCs w:val="24"/>
        </w:rPr>
        <w:t xml:space="preserve"> of </w:t>
      </w:r>
      <w:proofErr w:type="spellStart"/>
      <w:r>
        <w:rPr>
          <w:sz w:val="24"/>
          <w:szCs w:val="24"/>
        </w:rPr>
        <w:t>facing</w:t>
      </w:r>
      <w:proofErr w:type="spellEnd"/>
      <w:r>
        <w:rPr>
          <w:sz w:val="24"/>
          <w:szCs w:val="24"/>
        </w:rPr>
        <w:t xml:space="preserve"> the </w:t>
      </w:r>
      <w:proofErr w:type="spellStart"/>
      <w:r>
        <w:rPr>
          <w:sz w:val="24"/>
          <w:szCs w:val="24"/>
        </w:rPr>
        <w:t>problems</w:t>
      </w:r>
      <w:proofErr w:type="spellEnd"/>
      <w:r>
        <w:rPr>
          <w:sz w:val="24"/>
          <w:szCs w:val="24"/>
        </w:rPr>
        <w:t xml:space="preserve"> to </w:t>
      </w:r>
      <w:proofErr w:type="spellStart"/>
      <w:r>
        <w:rPr>
          <w:sz w:val="24"/>
          <w:szCs w:val="24"/>
        </w:rPr>
        <w:t>which</w:t>
      </w:r>
      <w:proofErr w:type="spellEnd"/>
      <w:r>
        <w:rPr>
          <w:sz w:val="24"/>
          <w:szCs w:val="24"/>
        </w:rPr>
        <w:t xml:space="preserve"> </w:t>
      </w:r>
      <w:proofErr w:type="spellStart"/>
      <w:r>
        <w:rPr>
          <w:sz w:val="24"/>
          <w:szCs w:val="24"/>
        </w:rPr>
        <w:t>these</w:t>
      </w:r>
      <w:proofErr w:type="spellEnd"/>
      <w:r>
        <w:rPr>
          <w:sz w:val="24"/>
          <w:szCs w:val="24"/>
        </w:rPr>
        <w:t xml:space="preserve"> </w:t>
      </w:r>
      <w:proofErr w:type="spellStart"/>
      <w:r>
        <w:rPr>
          <w:sz w:val="24"/>
          <w:szCs w:val="24"/>
        </w:rPr>
        <w:t>people</w:t>
      </w:r>
      <w:proofErr w:type="spellEnd"/>
      <w:r>
        <w:rPr>
          <w:sz w:val="24"/>
          <w:szCs w:val="24"/>
        </w:rPr>
        <w:t xml:space="preserve"> and nurses are </w:t>
      </w:r>
      <w:proofErr w:type="spellStart"/>
      <w:r>
        <w:rPr>
          <w:sz w:val="24"/>
          <w:szCs w:val="24"/>
        </w:rPr>
        <w:t>exposed</w:t>
      </w:r>
      <w:proofErr w:type="spellEnd"/>
      <w:r>
        <w:rPr>
          <w:sz w:val="24"/>
          <w:szCs w:val="24"/>
        </w:rPr>
        <w:t xml:space="preserve"> in </w:t>
      </w:r>
      <w:proofErr w:type="spellStart"/>
      <w:r>
        <w:rPr>
          <w:sz w:val="24"/>
          <w:szCs w:val="24"/>
        </w:rPr>
        <w:t>their</w:t>
      </w:r>
      <w:proofErr w:type="spellEnd"/>
      <w:r>
        <w:rPr>
          <w:sz w:val="24"/>
          <w:szCs w:val="24"/>
        </w:rPr>
        <w:t xml:space="preserve"> </w:t>
      </w:r>
      <w:proofErr w:type="spellStart"/>
      <w:r>
        <w:rPr>
          <w:sz w:val="24"/>
          <w:szCs w:val="24"/>
        </w:rPr>
        <w:t>communication</w:t>
      </w:r>
      <w:proofErr w:type="spellEnd"/>
      <w:r>
        <w:rPr>
          <w:sz w:val="24"/>
          <w:szCs w:val="24"/>
        </w:rPr>
        <w:t xml:space="preserve"> </w:t>
      </w:r>
      <w:proofErr w:type="spellStart"/>
      <w:r>
        <w:rPr>
          <w:sz w:val="24"/>
          <w:szCs w:val="24"/>
        </w:rPr>
        <w:t>process</w:t>
      </w:r>
      <w:proofErr w:type="spellEnd"/>
      <w:r>
        <w:rPr>
          <w:sz w:val="24"/>
          <w:szCs w:val="24"/>
        </w:rPr>
        <w:t>.</w:t>
      </w:r>
    </w:p>
    <w:p w14:paraId="04C846CE" w14:textId="77777777" w:rsidR="00AF5901" w:rsidRDefault="009419A6">
      <w:pPr>
        <w:spacing w:line="480" w:lineRule="auto"/>
        <w:jc w:val="both"/>
        <w:rPr>
          <w:sz w:val="24"/>
          <w:szCs w:val="24"/>
        </w:rPr>
      </w:pPr>
      <w:proofErr w:type="spellStart"/>
      <w:r>
        <w:rPr>
          <w:b/>
          <w:i/>
          <w:sz w:val="24"/>
          <w:szCs w:val="24"/>
        </w:rPr>
        <w:t>Objective</w:t>
      </w:r>
      <w:proofErr w:type="spellEnd"/>
      <w:r>
        <w:rPr>
          <w:b/>
          <w:i/>
          <w:sz w:val="24"/>
          <w:szCs w:val="24"/>
        </w:rPr>
        <w:t>:</w:t>
      </w:r>
      <w:r>
        <w:rPr>
          <w:sz w:val="24"/>
          <w:szCs w:val="24"/>
        </w:rPr>
        <w:t xml:space="preserve"> To </w:t>
      </w:r>
      <w:proofErr w:type="spellStart"/>
      <w:r>
        <w:rPr>
          <w:sz w:val="24"/>
          <w:szCs w:val="24"/>
        </w:rPr>
        <w:t>analyze</w:t>
      </w:r>
      <w:proofErr w:type="spellEnd"/>
      <w:r>
        <w:rPr>
          <w:sz w:val="24"/>
          <w:szCs w:val="24"/>
        </w:rPr>
        <w:t xml:space="preserve"> the </w:t>
      </w:r>
      <w:proofErr w:type="spellStart"/>
      <w:r>
        <w:rPr>
          <w:sz w:val="24"/>
          <w:szCs w:val="24"/>
        </w:rPr>
        <w:t>development</w:t>
      </w:r>
      <w:proofErr w:type="spellEnd"/>
      <w:r>
        <w:rPr>
          <w:sz w:val="24"/>
          <w:szCs w:val="24"/>
        </w:rPr>
        <w:t xml:space="preserve"> of </w:t>
      </w:r>
      <w:proofErr w:type="spellStart"/>
      <w:r>
        <w:rPr>
          <w:sz w:val="24"/>
          <w:szCs w:val="24"/>
        </w:rPr>
        <w:t>communi</w:t>
      </w:r>
      <w:r>
        <w:rPr>
          <w:sz w:val="24"/>
          <w:szCs w:val="24"/>
        </w:rPr>
        <w:t>cation</w:t>
      </w:r>
      <w:proofErr w:type="spellEnd"/>
      <w:r>
        <w:rPr>
          <w:sz w:val="24"/>
          <w:szCs w:val="24"/>
        </w:rPr>
        <w:t xml:space="preserve"> </w:t>
      </w:r>
      <w:proofErr w:type="spellStart"/>
      <w:r>
        <w:rPr>
          <w:sz w:val="24"/>
          <w:szCs w:val="24"/>
        </w:rPr>
        <w:t>between</w:t>
      </w:r>
      <w:proofErr w:type="spellEnd"/>
      <w:r>
        <w:rPr>
          <w:sz w:val="24"/>
          <w:szCs w:val="24"/>
        </w:rPr>
        <w:t xml:space="preserve"> </w:t>
      </w:r>
      <w:proofErr w:type="spellStart"/>
      <w:r>
        <w:rPr>
          <w:sz w:val="24"/>
          <w:szCs w:val="24"/>
        </w:rPr>
        <w:t>nursing</w:t>
      </w:r>
      <w:proofErr w:type="spellEnd"/>
      <w:r>
        <w:rPr>
          <w:sz w:val="24"/>
          <w:szCs w:val="24"/>
        </w:rPr>
        <w:t xml:space="preserve"> </w:t>
      </w:r>
      <w:proofErr w:type="spellStart"/>
      <w:r>
        <w:rPr>
          <w:sz w:val="24"/>
          <w:szCs w:val="24"/>
        </w:rPr>
        <w:t>professionals</w:t>
      </w:r>
      <w:proofErr w:type="spellEnd"/>
      <w:r>
        <w:rPr>
          <w:sz w:val="24"/>
          <w:szCs w:val="24"/>
        </w:rPr>
        <w:t xml:space="preserve"> and </w:t>
      </w:r>
      <w:proofErr w:type="spellStart"/>
      <w:r>
        <w:rPr>
          <w:sz w:val="24"/>
          <w:szCs w:val="24"/>
        </w:rPr>
        <w:t>people</w:t>
      </w:r>
      <w:proofErr w:type="spellEnd"/>
      <w:r>
        <w:rPr>
          <w:sz w:val="24"/>
          <w:szCs w:val="24"/>
        </w:rPr>
        <w:t xml:space="preserve"> </w:t>
      </w:r>
      <w:proofErr w:type="spellStart"/>
      <w:r>
        <w:rPr>
          <w:sz w:val="24"/>
          <w:szCs w:val="24"/>
        </w:rPr>
        <w:t>hospitalized</w:t>
      </w:r>
      <w:proofErr w:type="spellEnd"/>
      <w:r>
        <w:rPr>
          <w:sz w:val="24"/>
          <w:szCs w:val="24"/>
        </w:rPr>
        <w:t xml:space="preserve"> in </w:t>
      </w:r>
      <w:proofErr w:type="spellStart"/>
      <w:r>
        <w:rPr>
          <w:sz w:val="24"/>
          <w:szCs w:val="24"/>
        </w:rPr>
        <w:t>ICUs</w:t>
      </w:r>
      <w:proofErr w:type="spellEnd"/>
      <w:r>
        <w:rPr>
          <w:sz w:val="24"/>
          <w:szCs w:val="24"/>
        </w:rPr>
        <w:t xml:space="preserve"> </w:t>
      </w:r>
      <w:proofErr w:type="spellStart"/>
      <w:r>
        <w:rPr>
          <w:sz w:val="24"/>
          <w:szCs w:val="24"/>
        </w:rPr>
        <w:t>with</w:t>
      </w:r>
      <w:proofErr w:type="spellEnd"/>
      <w:r>
        <w:rPr>
          <w:sz w:val="24"/>
          <w:szCs w:val="24"/>
        </w:rPr>
        <w:t xml:space="preserve"> VMI.</w:t>
      </w:r>
    </w:p>
    <w:p w14:paraId="12510569" w14:textId="77777777" w:rsidR="00AF5901" w:rsidRDefault="009419A6">
      <w:pPr>
        <w:spacing w:line="480" w:lineRule="auto"/>
        <w:jc w:val="both"/>
        <w:rPr>
          <w:sz w:val="24"/>
          <w:szCs w:val="24"/>
        </w:rPr>
      </w:pPr>
      <w:proofErr w:type="spellStart"/>
      <w:r>
        <w:rPr>
          <w:b/>
          <w:i/>
          <w:sz w:val="24"/>
          <w:szCs w:val="24"/>
        </w:rPr>
        <w:t>Method</w:t>
      </w:r>
      <w:proofErr w:type="spellEnd"/>
      <w:r>
        <w:rPr>
          <w:b/>
          <w:i/>
          <w:sz w:val="24"/>
          <w:szCs w:val="24"/>
        </w:rPr>
        <w:t xml:space="preserve">: </w:t>
      </w:r>
      <w:r>
        <w:rPr>
          <w:sz w:val="24"/>
          <w:szCs w:val="24"/>
        </w:rPr>
        <w:t xml:space="preserve">A </w:t>
      </w:r>
      <w:proofErr w:type="spellStart"/>
      <w:r>
        <w:rPr>
          <w:sz w:val="24"/>
          <w:szCs w:val="24"/>
        </w:rPr>
        <w:t>systematic</w:t>
      </w:r>
      <w:proofErr w:type="spellEnd"/>
      <w:r>
        <w:rPr>
          <w:sz w:val="24"/>
          <w:szCs w:val="24"/>
        </w:rPr>
        <w:t xml:space="preserve"> </w:t>
      </w:r>
      <w:proofErr w:type="spellStart"/>
      <w:r>
        <w:rPr>
          <w:sz w:val="24"/>
          <w:szCs w:val="24"/>
        </w:rPr>
        <w:t>search</w:t>
      </w:r>
      <w:proofErr w:type="spellEnd"/>
      <w:r>
        <w:rPr>
          <w:sz w:val="24"/>
          <w:szCs w:val="24"/>
        </w:rPr>
        <w:t xml:space="preserve"> </w:t>
      </w:r>
      <w:proofErr w:type="spellStart"/>
      <w:r>
        <w:rPr>
          <w:sz w:val="24"/>
          <w:szCs w:val="24"/>
        </w:rPr>
        <w:t>was</w:t>
      </w:r>
      <w:proofErr w:type="spellEnd"/>
      <w:r>
        <w:rPr>
          <w:sz w:val="24"/>
          <w:szCs w:val="24"/>
        </w:rPr>
        <w:t xml:space="preserve"> </w:t>
      </w:r>
      <w:proofErr w:type="spellStart"/>
      <w:r>
        <w:rPr>
          <w:sz w:val="24"/>
          <w:szCs w:val="24"/>
        </w:rPr>
        <w:t>conducted</w:t>
      </w:r>
      <w:proofErr w:type="spellEnd"/>
      <w:r>
        <w:rPr>
          <w:sz w:val="24"/>
          <w:szCs w:val="24"/>
        </w:rPr>
        <w:t xml:space="preserve"> in </w:t>
      </w:r>
      <w:proofErr w:type="spellStart"/>
      <w:r>
        <w:rPr>
          <w:sz w:val="24"/>
          <w:szCs w:val="24"/>
        </w:rPr>
        <w:t>six</w:t>
      </w:r>
      <w:proofErr w:type="spellEnd"/>
      <w:r>
        <w:rPr>
          <w:sz w:val="24"/>
          <w:szCs w:val="24"/>
        </w:rPr>
        <w:t xml:space="preserve"> </w:t>
      </w:r>
      <w:proofErr w:type="spellStart"/>
      <w:r>
        <w:rPr>
          <w:sz w:val="24"/>
          <w:szCs w:val="24"/>
        </w:rPr>
        <w:t>databases</w:t>
      </w:r>
      <w:proofErr w:type="spellEnd"/>
      <w:r>
        <w:rPr>
          <w:sz w:val="24"/>
          <w:szCs w:val="24"/>
        </w:rPr>
        <w:t xml:space="preserve"> </w:t>
      </w:r>
      <w:proofErr w:type="spellStart"/>
      <w:r>
        <w:rPr>
          <w:sz w:val="24"/>
          <w:szCs w:val="24"/>
        </w:rPr>
        <w:t>using</w:t>
      </w:r>
      <w:proofErr w:type="spellEnd"/>
      <w:r>
        <w:rPr>
          <w:sz w:val="24"/>
          <w:szCs w:val="24"/>
        </w:rPr>
        <w:t xml:space="preserve"> DECS/MESH and </w:t>
      </w:r>
      <w:proofErr w:type="spellStart"/>
      <w:r>
        <w:rPr>
          <w:sz w:val="24"/>
          <w:szCs w:val="24"/>
        </w:rPr>
        <w:t>keywords</w:t>
      </w:r>
      <w:proofErr w:type="spellEnd"/>
      <w:r>
        <w:rPr>
          <w:sz w:val="24"/>
          <w:szCs w:val="24"/>
        </w:rPr>
        <w:t xml:space="preserve">. The CASPE </w:t>
      </w:r>
      <w:proofErr w:type="spellStart"/>
      <w:r>
        <w:rPr>
          <w:sz w:val="24"/>
          <w:szCs w:val="24"/>
        </w:rPr>
        <w:t>guidelines</w:t>
      </w:r>
      <w:proofErr w:type="spellEnd"/>
      <w:r>
        <w:rPr>
          <w:sz w:val="24"/>
          <w:szCs w:val="24"/>
        </w:rPr>
        <w:t xml:space="preserve"> </w:t>
      </w:r>
      <w:proofErr w:type="spellStart"/>
      <w:r>
        <w:rPr>
          <w:sz w:val="24"/>
          <w:szCs w:val="24"/>
        </w:rPr>
        <w:t>were</w:t>
      </w:r>
      <w:proofErr w:type="spellEnd"/>
      <w:r>
        <w:rPr>
          <w:sz w:val="24"/>
          <w:szCs w:val="24"/>
        </w:rPr>
        <w:t xml:space="preserve"> </w:t>
      </w:r>
      <w:proofErr w:type="spellStart"/>
      <w:r>
        <w:rPr>
          <w:sz w:val="24"/>
          <w:szCs w:val="24"/>
        </w:rPr>
        <w:t>applied</w:t>
      </w:r>
      <w:proofErr w:type="spellEnd"/>
      <w:r>
        <w:rPr>
          <w:sz w:val="24"/>
          <w:szCs w:val="24"/>
        </w:rPr>
        <w:t xml:space="preserve"> to </w:t>
      </w:r>
      <w:proofErr w:type="spellStart"/>
      <w:r>
        <w:rPr>
          <w:sz w:val="24"/>
          <w:szCs w:val="24"/>
        </w:rPr>
        <w:t>evaluate</w:t>
      </w:r>
      <w:proofErr w:type="spellEnd"/>
      <w:r>
        <w:rPr>
          <w:sz w:val="24"/>
          <w:szCs w:val="24"/>
        </w:rPr>
        <w:t xml:space="preserve"> the quality of the </w:t>
      </w:r>
      <w:proofErr w:type="spellStart"/>
      <w:r>
        <w:rPr>
          <w:sz w:val="24"/>
          <w:szCs w:val="24"/>
        </w:rPr>
        <w:t>articles</w:t>
      </w:r>
      <w:proofErr w:type="spellEnd"/>
      <w:r>
        <w:rPr>
          <w:sz w:val="24"/>
          <w:szCs w:val="24"/>
        </w:rPr>
        <w:t xml:space="preserve">, to </w:t>
      </w:r>
      <w:proofErr w:type="spellStart"/>
      <w:r>
        <w:rPr>
          <w:sz w:val="24"/>
          <w:szCs w:val="24"/>
        </w:rPr>
        <w:t>subsequently</w:t>
      </w:r>
      <w:proofErr w:type="spellEnd"/>
      <w:r>
        <w:rPr>
          <w:sz w:val="24"/>
          <w:szCs w:val="24"/>
        </w:rPr>
        <w:t xml:space="preserve"> </w:t>
      </w:r>
      <w:proofErr w:type="spellStart"/>
      <w:r>
        <w:rPr>
          <w:sz w:val="24"/>
          <w:szCs w:val="24"/>
        </w:rPr>
        <w:t>select</w:t>
      </w:r>
      <w:proofErr w:type="spellEnd"/>
      <w:r>
        <w:rPr>
          <w:sz w:val="24"/>
          <w:szCs w:val="24"/>
        </w:rPr>
        <w:t xml:space="preserve"> and </w:t>
      </w:r>
      <w:proofErr w:type="spellStart"/>
      <w:r>
        <w:rPr>
          <w:sz w:val="24"/>
          <w:szCs w:val="24"/>
        </w:rPr>
        <w:t>analyze</w:t>
      </w:r>
      <w:proofErr w:type="spellEnd"/>
      <w:r>
        <w:rPr>
          <w:sz w:val="24"/>
          <w:szCs w:val="24"/>
        </w:rPr>
        <w:t xml:space="preserve"> the </w:t>
      </w:r>
      <w:proofErr w:type="spellStart"/>
      <w:r>
        <w:rPr>
          <w:sz w:val="24"/>
          <w:szCs w:val="24"/>
        </w:rPr>
        <w:t>evidence</w:t>
      </w:r>
      <w:proofErr w:type="spellEnd"/>
      <w:r>
        <w:rPr>
          <w:sz w:val="24"/>
          <w:szCs w:val="24"/>
        </w:rPr>
        <w:t xml:space="preserve"> </w:t>
      </w:r>
      <w:proofErr w:type="spellStart"/>
      <w:r>
        <w:rPr>
          <w:sz w:val="24"/>
          <w:szCs w:val="24"/>
        </w:rPr>
        <w:t>found</w:t>
      </w:r>
      <w:proofErr w:type="spellEnd"/>
      <w:r>
        <w:rPr>
          <w:sz w:val="24"/>
          <w:szCs w:val="24"/>
        </w:rPr>
        <w:t>.</w:t>
      </w:r>
    </w:p>
    <w:p w14:paraId="494945F1" w14:textId="77777777" w:rsidR="00AF5901" w:rsidRDefault="009419A6">
      <w:pPr>
        <w:spacing w:line="480" w:lineRule="auto"/>
        <w:jc w:val="both"/>
        <w:rPr>
          <w:sz w:val="24"/>
          <w:szCs w:val="24"/>
        </w:rPr>
      </w:pPr>
      <w:proofErr w:type="spellStart"/>
      <w:r>
        <w:rPr>
          <w:b/>
          <w:i/>
          <w:sz w:val="24"/>
          <w:szCs w:val="24"/>
        </w:rPr>
        <w:t>Results</w:t>
      </w:r>
      <w:proofErr w:type="spellEnd"/>
      <w:r>
        <w:rPr>
          <w:sz w:val="24"/>
          <w:szCs w:val="24"/>
        </w:rPr>
        <w:t xml:space="preserve">: A total of 1,251 </w:t>
      </w:r>
      <w:proofErr w:type="spellStart"/>
      <w:r>
        <w:rPr>
          <w:sz w:val="24"/>
          <w:szCs w:val="24"/>
        </w:rPr>
        <w:t>articles</w:t>
      </w:r>
      <w:proofErr w:type="spellEnd"/>
      <w:r>
        <w:rPr>
          <w:sz w:val="24"/>
          <w:szCs w:val="24"/>
        </w:rPr>
        <w:t xml:space="preserve"> </w:t>
      </w:r>
      <w:proofErr w:type="spellStart"/>
      <w:r>
        <w:rPr>
          <w:sz w:val="24"/>
          <w:szCs w:val="24"/>
        </w:rPr>
        <w:t>were</w:t>
      </w:r>
      <w:proofErr w:type="spellEnd"/>
      <w:r>
        <w:rPr>
          <w:sz w:val="24"/>
          <w:szCs w:val="24"/>
        </w:rPr>
        <w:t xml:space="preserve"> </w:t>
      </w:r>
      <w:proofErr w:type="spellStart"/>
      <w:r>
        <w:rPr>
          <w:sz w:val="24"/>
          <w:szCs w:val="24"/>
        </w:rPr>
        <w:t>found</w:t>
      </w:r>
      <w:proofErr w:type="spellEnd"/>
      <w:r>
        <w:rPr>
          <w:sz w:val="24"/>
          <w:szCs w:val="24"/>
        </w:rPr>
        <w:t xml:space="preserve"> </w:t>
      </w:r>
      <w:proofErr w:type="spellStart"/>
      <w:r>
        <w:rPr>
          <w:sz w:val="24"/>
          <w:szCs w:val="24"/>
        </w:rPr>
        <w:t>with</w:t>
      </w:r>
      <w:proofErr w:type="spellEnd"/>
      <w:r>
        <w:rPr>
          <w:sz w:val="24"/>
          <w:szCs w:val="24"/>
        </w:rPr>
        <w:t xml:space="preserve"> </w:t>
      </w:r>
      <w:proofErr w:type="spellStart"/>
      <w:r>
        <w:rPr>
          <w:sz w:val="24"/>
          <w:szCs w:val="24"/>
        </w:rPr>
        <w:t>filters</w:t>
      </w:r>
      <w:proofErr w:type="spellEnd"/>
      <w:r>
        <w:rPr>
          <w:sz w:val="24"/>
          <w:szCs w:val="24"/>
        </w:rPr>
        <w:t xml:space="preserve"> </w:t>
      </w:r>
      <w:proofErr w:type="spellStart"/>
      <w:r>
        <w:rPr>
          <w:sz w:val="24"/>
          <w:szCs w:val="24"/>
        </w:rPr>
        <w:t>applied</w:t>
      </w:r>
      <w:proofErr w:type="spellEnd"/>
      <w:r>
        <w:rPr>
          <w:sz w:val="24"/>
          <w:szCs w:val="24"/>
        </w:rPr>
        <w:t xml:space="preserve">, </w:t>
      </w:r>
      <w:proofErr w:type="spellStart"/>
      <w:r>
        <w:rPr>
          <w:sz w:val="24"/>
          <w:szCs w:val="24"/>
        </w:rPr>
        <w:t>leaving</w:t>
      </w:r>
      <w:proofErr w:type="spellEnd"/>
      <w:r>
        <w:rPr>
          <w:sz w:val="24"/>
          <w:szCs w:val="24"/>
        </w:rPr>
        <w:t xml:space="preserve"> a total of 15 </w:t>
      </w:r>
      <w:proofErr w:type="spellStart"/>
      <w:r>
        <w:rPr>
          <w:sz w:val="24"/>
          <w:szCs w:val="24"/>
        </w:rPr>
        <w:t>articles</w:t>
      </w:r>
      <w:proofErr w:type="spellEnd"/>
      <w:r>
        <w:rPr>
          <w:sz w:val="24"/>
          <w:szCs w:val="24"/>
        </w:rPr>
        <w:t xml:space="preserve"> </w:t>
      </w:r>
      <w:proofErr w:type="spellStart"/>
      <w:r>
        <w:rPr>
          <w:sz w:val="24"/>
          <w:szCs w:val="24"/>
        </w:rPr>
        <w:t>that</w:t>
      </w:r>
      <w:proofErr w:type="spellEnd"/>
      <w:r>
        <w:rPr>
          <w:sz w:val="24"/>
          <w:szCs w:val="24"/>
        </w:rPr>
        <w:t xml:space="preserve"> </w:t>
      </w:r>
      <w:proofErr w:type="spellStart"/>
      <w:r>
        <w:rPr>
          <w:sz w:val="24"/>
          <w:szCs w:val="24"/>
        </w:rPr>
        <w:t>respond</w:t>
      </w:r>
      <w:proofErr w:type="spellEnd"/>
      <w:r>
        <w:rPr>
          <w:sz w:val="24"/>
          <w:szCs w:val="24"/>
        </w:rPr>
        <w:t xml:space="preserve"> to the </w:t>
      </w:r>
      <w:proofErr w:type="spellStart"/>
      <w:r>
        <w:rPr>
          <w:sz w:val="24"/>
          <w:szCs w:val="24"/>
        </w:rPr>
        <w:t>research</w:t>
      </w:r>
      <w:proofErr w:type="spellEnd"/>
      <w:r>
        <w:rPr>
          <w:sz w:val="24"/>
          <w:szCs w:val="24"/>
        </w:rPr>
        <w:t xml:space="preserve"> </w:t>
      </w:r>
      <w:proofErr w:type="spellStart"/>
      <w:r>
        <w:rPr>
          <w:sz w:val="24"/>
          <w:szCs w:val="24"/>
        </w:rPr>
        <w:t>objectives</w:t>
      </w:r>
      <w:proofErr w:type="spellEnd"/>
      <w:r>
        <w:rPr>
          <w:sz w:val="24"/>
          <w:szCs w:val="24"/>
        </w:rPr>
        <w:t xml:space="preserve"> for the final </w:t>
      </w:r>
      <w:proofErr w:type="spellStart"/>
      <w:r>
        <w:rPr>
          <w:sz w:val="24"/>
          <w:szCs w:val="24"/>
        </w:rPr>
        <w:t>analysis</w:t>
      </w:r>
      <w:proofErr w:type="spellEnd"/>
      <w:r>
        <w:rPr>
          <w:sz w:val="24"/>
          <w:szCs w:val="24"/>
        </w:rPr>
        <w:t xml:space="preserve">. </w:t>
      </w:r>
      <w:proofErr w:type="spellStart"/>
      <w:r>
        <w:rPr>
          <w:sz w:val="24"/>
          <w:szCs w:val="24"/>
        </w:rPr>
        <w:t>Three</w:t>
      </w:r>
      <w:proofErr w:type="spellEnd"/>
      <w:r>
        <w:rPr>
          <w:sz w:val="24"/>
          <w:szCs w:val="24"/>
        </w:rPr>
        <w:t xml:space="preserve"> </w:t>
      </w:r>
      <w:proofErr w:type="spellStart"/>
      <w:r>
        <w:rPr>
          <w:sz w:val="24"/>
          <w:szCs w:val="24"/>
        </w:rPr>
        <w:t>dimensions</w:t>
      </w:r>
      <w:proofErr w:type="spellEnd"/>
      <w:r>
        <w:rPr>
          <w:sz w:val="24"/>
          <w:szCs w:val="24"/>
        </w:rPr>
        <w:t xml:space="preserve"> </w:t>
      </w:r>
      <w:proofErr w:type="spellStart"/>
      <w:r>
        <w:rPr>
          <w:sz w:val="24"/>
          <w:szCs w:val="24"/>
        </w:rPr>
        <w:t>were</w:t>
      </w:r>
      <w:proofErr w:type="spellEnd"/>
      <w:r>
        <w:rPr>
          <w:sz w:val="24"/>
          <w:szCs w:val="24"/>
        </w:rPr>
        <w:t xml:space="preserve"> </w:t>
      </w:r>
      <w:proofErr w:type="spellStart"/>
      <w:r>
        <w:rPr>
          <w:sz w:val="24"/>
          <w:szCs w:val="24"/>
        </w:rPr>
        <w:t>identified</w:t>
      </w:r>
      <w:proofErr w:type="spellEnd"/>
      <w:r>
        <w:rPr>
          <w:sz w:val="24"/>
          <w:szCs w:val="24"/>
        </w:rPr>
        <w:t xml:space="preserve">: </w:t>
      </w:r>
      <w:proofErr w:type="spellStart"/>
      <w:r>
        <w:rPr>
          <w:sz w:val="24"/>
          <w:szCs w:val="24"/>
        </w:rPr>
        <w:t>Benefit</w:t>
      </w:r>
      <w:r>
        <w:rPr>
          <w:sz w:val="24"/>
          <w:szCs w:val="24"/>
        </w:rPr>
        <w:t>s</w:t>
      </w:r>
      <w:proofErr w:type="spellEnd"/>
      <w:r>
        <w:rPr>
          <w:sz w:val="24"/>
          <w:szCs w:val="24"/>
        </w:rPr>
        <w:t xml:space="preserve"> of </w:t>
      </w:r>
      <w:proofErr w:type="spellStart"/>
      <w:r>
        <w:rPr>
          <w:sz w:val="24"/>
          <w:szCs w:val="24"/>
        </w:rPr>
        <w:t>communication</w:t>
      </w:r>
      <w:proofErr w:type="spellEnd"/>
      <w:r>
        <w:rPr>
          <w:sz w:val="24"/>
          <w:szCs w:val="24"/>
        </w:rPr>
        <w:t xml:space="preserve"> </w:t>
      </w:r>
      <w:proofErr w:type="spellStart"/>
      <w:r>
        <w:rPr>
          <w:sz w:val="24"/>
          <w:szCs w:val="24"/>
        </w:rPr>
        <w:t>with</w:t>
      </w:r>
      <w:proofErr w:type="spellEnd"/>
      <w:r>
        <w:rPr>
          <w:sz w:val="24"/>
          <w:szCs w:val="24"/>
        </w:rPr>
        <w:t xml:space="preserve"> </w:t>
      </w:r>
      <w:proofErr w:type="spellStart"/>
      <w:r>
        <w:rPr>
          <w:sz w:val="24"/>
          <w:szCs w:val="24"/>
        </w:rPr>
        <w:t>users</w:t>
      </w:r>
      <w:proofErr w:type="spellEnd"/>
      <w:r>
        <w:rPr>
          <w:sz w:val="24"/>
          <w:szCs w:val="24"/>
        </w:rPr>
        <w:t xml:space="preserve"> </w:t>
      </w:r>
      <w:proofErr w:type="spellStart"/>
      <w:r>
        <w:rPr>
          <w:sz w:val="24"/>
          <w:szCs w:val="24"/>
        </w:rPr>
        <w:t>with</w:t>
      </w:r>
      <w:proofErr w:type="spellEnd"/>
      <w:r>
        <w:rPr>
          <w:sz w:val="24"/>
          <w:szCs w:val="24"/>
        </w:rPr>
        <w:t xml:space="preserve"> VMI, </w:t>
      </w:r>
      <w:proofErr w:type="spellStart"/>
      <w:r>
        <w:rPr>
          <w:sz w:val="24"/>
          <w:szCs w:val="24"/>
        </w:rPr>
        <w:t>such</w:t>
      </w:r>
      <w:proofErr w:type="spellEnd"/>
      <w:r>
        <w:rPr>
          <w:sz w:val="24"/>
          <w:szCs w:val="24"/>
        </w:rPr>
        <w:t xml:space="preserve"> as </w:t>
      </w:r>
      <w:proofErr w:type="spellStart"/>
      <w:r>
        <w:rPr>
          <w:sz w:val="24"/>
          <w:szCs w:val="24"/>
        </w:rPr>
        <w:t>promoting</w:t>
      </w:r>
      <w:proofErr w:type="spellEnd"/>
      <w:r>
        <w:rPr>
          <w:sz w:val="24"/>
          <w:szCs w:val="24"/>
        </w:rPr>
        <w:t xml:space="preserve"> </w:t>
      </w:r>
      <w:proofErr w:type="spellStart"/>
      <w:r>
        <w:rPr>
          <w:sz w:val="24"/>
          <w:szCs w:val="24"/>
        </w:rPr>
        <w:t>their</w:t>
      </w:r>
      <w:proofErr w:type="spellEnd"/>
      <w:r>
        <w:rPr>
          <w:sz w:val="24"/>
          <w:szCs w:val="24"/>
        </w:rPr>
        <w:t xml:space="preserve"> </w:t>
      </w:r>
      <w:proofErr w:type="spellStart"/>
      <w:r>
        <w:rPr>
          <w:sz w:val="24"/>
          <w:szCs w:val="24"/>
        </w:rPr>
        <w:t>independence</w:t>
      </w:r>
      <w:proofErr w:type="spellEnd"/>
      <w:r>
        <w:rPr>
          <w:sz w:val="24"/>
          <w:szCs w:val="24"/>
        </w:rPr>
        <w:t xml:space="preserve"> and </w:t>
      </w:r>
      <w:proofErr w:type="spellStart"/>
      <w:r>
        <w:rPr>
          <w:sz w:val="24"/>
          <w:szCs w:val="24"/>
        </w:rPr>
        <w:t>autonomy</w:t>
      </w:r>
      <w:proofErr w:type="spellEnd"/>
      <w:r>
        <w:rPr>
          <w:sz w:val="24"/>
          <w:szCs w:val="24"/>
        </w:rPr>
        <w:t xml:space="preserve">; </w:t>
      </w:r>
      <w:proofErr w:type="spellStart"/>
      <w:r>
        <w:rPr>
          <w:sz w:val="24"/>
          <w:szCs w:val="24"/>
        </w:rPr>
        <w:t>Factors</w:t>
      </w:r>
      <w:proofErr w:type="spellEnd"/>
      <w:r>
        <w:rPr>
          <w:sz w:val="24"/>
          <w:szCs w:val="24"/>
        </w:rPr>
        <w:t xml:space="preserve"> </w:t>
      </w:r>
      <w:proofErr w:type="spellStart"/>
      <w:r>
        <w:rPr>
          <w:sz w:val="24"/>
          <w:szCs w:val="24"/>
        </w:rPr>
        <w:t>that</w:t>
      </w:r>
      <w:proofErr w:type="spellEnd"/>
      <w:r>
        <w:rPr>
          <w:sz w:val="24"/>
          <w:szCs w:val="24"/>
        </w:rPr>
        <w:t xml:space="preserve"> favor and </w:t>
      </w:r>
      <w:proofErr w:type="spellStart"/>
      <w:r>
        <w:rPr>
          <w:sz w:val="24"/>
          <w:szCs w:val="24"/>
        </w:rPr>
        <w:t>hinder</w:t>
      </w:r>
      <w:proofErr w:type="spellEnd"/>
      <w:r>
        <w:rPr>
          <w:sz w:val="24"/>
          <w:szCs w:val="24"/>
        </w:rPr>
        <w:t xml:space="preserve"> </w:t>
      </w:r>
      <w:proofErr w:type="spellStart"/>
      <w:r>
        <w:rPr>
          <w:sz w:val="24"/>
          <w:szCs w:val="24"/>
        </w:rPr>
        <w:t>communication</w:t>
      </w:r>
      <w:proofErr w:type="spellEnd"/>
      <w:r>
        <w:rPr>
          <w:sz w:val="24"/>
          <w:szCs w:val="24"/>
        </w:rPr>
        <w:t xml:space="preserve"> </w:t>
      </w:r>
      <w:proofErr w:type="spellStart"/>
      <w:r>
        <w:rPr>
          <w:sz w:val="24"/>
          <w:szCs w:val="24"/>
        </w:rPr>
        <w:t>along</w:t>
      </w:r>
      <w:proofErr w:type="spellEnd"/>
      <w:r>
        <w:rPr>
          <w:sz w:val="24"/>
          <w:szCs w:val="24"/>
        </w:rPr>
        <w:t xml:space="preserve"> </w:t>
      </w:r>
      <w:proofErr w:type="spellStart"/>
      <w:r>
        <w:rPr>
          <w:sz w:val="24"/>
          <w:szCs w:val="24"/>
        </w:rPr>
        <w:t>with</w:t>
      </w:r>
      <w:proofErr w:type="spellEnd"/>
      <w:r>
        <w:rPr>
          <w:sz w:val="24"/>
          <w:szCs w:val="24"/>
        </w:rPr>
        <w:t xml:space="preserve"> the </w:t>
      </w:r>
      <w:proofErr w:type="spellStart"/>
      <w:r>
        <w:rPr>
          <w:sz w:val="24"/>
          <w:szCs w:val="24"/>
        </w:rPr>
        <w:t>feelings</w:t>
      </w:r>
      <w:proofErr w:type="spellEnd"/>
      <w:r>
        <w:rPr>
          <w:sz w:val="24"/>
          <w:szCs w:val="24"/>
        </w:rPr>
        <w:t xml:space="preserve"> </w:t>
      </w:r>
      <w:proofErr w:type="spellStart"/>
      <w:r>
        <w:rPr>
          <w:sz w:val="24"/>
          <w:szCs w:val="24"/>
        </w:rPr>
        <w:t>involved</w:t>
      </w:r>
      <w:proofErr w:type="spellEnd"/>
      <w:r>
        <w:rPr>
          <w:sz w:val="24"/>
          <w:szCs w:val="24"/>
        </w:rPr>
        <w:t xml:space="preserve">; and the </w:t>
      </w:r>
      <w:proofErr w:type="spellStart"/>
      <w:r>
        <w:rPr>
          <w:sz w:val="24"/>
          <w:szCs w:val="24"/>
        </w:rPr>
        <w:t>communication</w:t>
      </w:r>
      <w:proofErr w:type="spellEnd"/>
      <w:r>
        <w:rPr>
          <w:sz w:val="24"/>
          <w:szCs w:val="24"/>
        </w:rPr>
        <w:t xml:space="preserve"> </w:t>
      </w:r>
      <w:proofErr w:type="spellStart"/>
      <w:r>
        <w:rPr>
          <w:sz w:val="24"/>
          <w:szCs w:val="24"/>
        </w:rPr>
        <w:t>methods</w:t>
      </w:r>
      <w:proofErr w:type="spellEnd"/>
      <w:r>
        <w:rPr>
          <w:sz w:val="24"/>
          <w:szCs w:val="24"/>
        </w:rPr>
        <w:t xml:space="preserve"> </w:t>
      </w:r>
      <w:proofErr w:type="spellStart"/>
      <w:r>
        <w:rPr>
          <w:sz w:val="24"/>
          <w:szCs w:val="24"/>
        </w:rPr>
        <w:t>used</w:t>
      </w:r>
      <w:proofErr w:type="spellEnd"/>
      <w:r>
        <w:rPr>
          <w:sz w:val="24"/>
          <w:szCs w:val="24"/>
        </w:rPr>
        <w:t xml:space="preserve"> </w:t>
      </w:r>
      <w:proofErr w:type="spellStart"/>
      <w:r>
        <w:rPr>
          <w:sz w:val="24"/>
          <w:szCs w:val="24"/>
        </w:rPr>
        <w:t>such</w:t>
      </w:r>
      <w:proofErr w:type="spellEnd"/>
      <w:r>
        <w:rPr>
          <w:sz w:val="24"/>
          <w:szCs w:val="24"/>
        </w:rPr>
        <w:t xml:space="preserve"> as the use of </w:t>
      </w:r>
      <w:proofErr w:type="spellStart"/>
      <w:r>
        <w:rPr>
          <w:sz w:val="24"/>
          <w:szCs w:val="24"/>
        </w:rPr>
        <w:t>boards</w:t>
      </w:r>
      <w:proofErr w:type="spellEnd"/>
      <w:r>
        <w:rPr>
          <w:sz w:val="24"/>
          <w:szCs w:val="24"/>
        </w:rPr>
        <w:t xml:space="preserve">, </w:t>
      </w:r>
      <w:proofErr w:type="spellStart"/>
      <w:r>
        <w:rPr>
          <w:sz w:val="24"/>
          <w:szCs w:val="24"/>
        </w:rPr>
        <w:t>pictograms</w:t>
      </w:r>
      <w:proofErr w:type="spellEnd"/>
      <w:r>
        <w:rPr>
          <w:sz w:val="24"/>
          <w:szCs w:val="24"/>
        </w:rPr>
        <w:t xml:space="preserve">, AAC, the use </w:t>
      </w:r>
      <w:r>
        <w:rPr>
          <w:sz w:val="24"/>
          <w:szCs w:val="24"/>
        </w:rPr>
        <w:t xml:space="preserve">of </w:t>
      </w:r>
      <w:proofErr w:type="spellStart"/>
      <w:r>
        <w:rPr>
          <w:sz w:val="24"/>
          <w:szCs w:val="24"/>
        </w:rPr>
        <w:t>gestures</w:t>
      </w:r>
      <w:proofErr w:type="spellEnd"/>
      <w:r>
        <w:rPr>
          <w:sz w:val="24"/>
          <w:szCs w:val="24"/>
        </w:rPr>
        <w:t xml:space="preserve"> and </w:t>
      </w:r>
      <w:proofErr w:type="spellStart"/>
      <w:r>
        <w:rPr>
          <w:sz w:val="24"/>
          <w:szCs w:val="24"/>
        </w:rPr>
        <w:t>body</w:t>
      </w:r>
      <w:proofErr w:type="spellEnd"/>
      <w:r>
        <w:rPr>
          <w:sz w:val="24"/>
          <w:szCs w:val="24"/>
        </w:rPr>
        <w:t xml:space="preserve"> </w:t>
      </w:r>
      <w:proofErr w:type="spellStart"/>
      <w:r>
        <w:rPr>
          <w:sz w:val="24"/>
          <w:szCs w:val="24"/>
        </w:rPr>
        <w:t>language</w:t>
      </w:r>
      <w:proofErr w:type="spellEnd"/>
      <w:r>
        <w:rPr>
          <w:sz w:val="24"/>
          <w:szCs w:val="24"/>
        </w:rPr>
        <w:t>.</w:t>
      </w:r>
    </w:p>
    <w:p w14:paraId="1B0CFC41" w14:textId="77777777" w:rsidR="00AF5901" w:rsidRDefault="009419A6">
      <w:pPr>
        <w:spacing w:line="480" w:lineRule="auto"/>
        <w:jc w:val="both"/>
        <w:rPr>
          <w:sz w:val="24"/>
          <w:szCs w:val="24"/>
        </w:rPr>
      </w:pPr>
      <w:proofErr w:type="spellStart"/>
      <w:r>
        <w:rPr>
          <w:b/>
          <w:i/>
          <w:sz w:val="24"/>
          <w:szCs w:val="24"/>
        </w:rPr>
        <w:t>Discussion</w:t>
      </w:r>
      <w:proofErr w:type="spellEnd"/>
      <w:r>
        <w:rPr>
          <w:b/>
          <w:i/>
          <w:sz w:val="24"/>
          <w:szCs w:val="24"/>
        </w:rPr>
        <w:t xml:space="preserve"> and </w:t>
      </w:r>
      <w:proofErr w:type="spellStart"/>
      <w:r>
        <w:rPr>
          <w:b/>
          <w:i/>
          <w:sz w:val="24"/>
          <w:szCs w:val="24"/>
        </w:rPr>
        <w:t>Conclusions</w:t>
      </w:r>
      <w:proofErr w:type="spellEnd"/>
      <w:r>
        <w:rPr>
          <w:b/>
          <w:i/>
          <w:sz w:val="24"/>
          <w:szCs w:val="24"/>
        </w:rPr>
        <w:t xml:space="preserve">: </w:t>
      </w:r>
      <w:r>
        <w:rPr>
          <w:sz w:val="24"/>
          <w:szCs w:val="24"/>
        </w:rPr>
        <w:t xml:space="preserve">The </w:t>
      </w:r>
      <w:proofErr w:type="spellStart"/>
      <w:r>
        <w:rPr>
          <w:sz w:val="24"/>
          <w:szCs w:val="24"/>
        </w:rPr>
        <w:t>evidence</w:t>
      </w:r>
      <w:proofErr w:type="spellEnd"/>
      <w:r>
        <w:rPr>
          <w:sz w:val="24"/>
          <w:szCs w:val="24"/>
        </w:rPr>
        <w:t xml:space="preserve"> </w:t>
      </w:r>
      <w:proofErr w:type="spellStart"/>
      <w:r>
        <w:rPr>
          <w:sz w:val="24"/>
          <w:szCs w:val="24"/>
        </w:rPr>
        <w:t>analyzed</w:t>
      </w:r>
      <w:proofErr w:type="spellEnd"/>
      <w:r>
        <w:rPr>
          <w:sz w:val="24"/>
          <w:szCs w:val="24"/>
        </w:rPr>
        <w:t xml:space="preserve"> </w:t>
      </w:r>
      <w:proofErr w:type="spellStart"/>
      <w:r>
        <w:rPr>
          <w:sz w:val="24"/>
          <w:szCs w:val="24"/>
        </w:rPr>
        <w:t>demonstrates</w:t>
      </w:r>
      <w:proofErr w:type="spellEnd"/>
      <w:r>
        <w:rPr>
          <w:sz w:val="24"/>
          <w:szCs w:val="24"/>
        </w:rPr>
        <w:t xml:space="preserve"> </w:t>
      </w:r>
      <w:proofErr w:type="spellStart"/>
      <w:r>
        <w:rPr>
          <w:sz w:val="24"/>
          <w:szCs w:val="24"/>
        </w:rPr>
        <w:t>that</w:t>
      </w:r>
      <w:proofErr w:type="spellEnd"/>
      <w:r>
        <w:rPr>
          <w:sz w:val="24"/>
          <w:szCs w:val="24"/>
        </w:rPr>
        <w:t xml:space="preserve"> </w:t>
      </w:r>
      <w:proofErr w:type="spellStart"/>
      <w:r>
        <w:rPr>
          <w:sz w:val="24"/>
          <w:szCs w:val="24"/>
        </w:rPr>
        <w:t>communication</w:t>
      </w:r>
      <w:proofErr w:type="spellEnd"/>
      <w:r>
        <w:rPr>
          <w:sz w:val="24"/>
          <w:szCs w:val="24"/>
        </w:rPr>
        <w:t xml:space="preserve"> </w:t>
      </w:r>
      <w:proofErr w:type="spellStart"/>
      <w:r>
        <w:rPr>
          <w:sz w:val="24"/>
          <w:szCs w:val="24"/>
        </w:rPr>
        <w:t>presents</w:t>
      </w:r>
      <w:proofErr w:type="spellEnd"/>
      <w:r>
        <w:rPr>
          <w:sz w:val="24"/>
          <w:szCs w:val="24"/>
        </w:rPr>
        <w:t xml:space="preserve"> </w:t>
      </w:r>
      <w:proofErr w:type="spellStart"/>
      <w:r>
        <w:rPr>
          <w:sz w:val="24"/>
          <w:szCs w:val="24"/>
        </w:rPr>
        <w:t>benefits</w:t>
      </w:r>
      <w:proofErr w:type="spellEnd"/>
      <w:r>
        <w:rPr>
          <w:sz w:val="24"/>
          <w:szCs w:val="24"/>
        </w:rPr>
        <w:t xml:space="preserve"> for </w:t>
      </w:r>
      <w:proofErr w:type="spellStart"/>
      <w:r>
        <w:rPr>
          <w:sz w:val="24"/>
          <w:szCs w:val="24"/>
        </w:rPr>
        <w:t>users</w:t>
      </w:r>
      <w:proofErr w:type="spellEnd"/>
      <w:r>
        <w:rPr>
          <w:sz w:val="24"/>
          <w:szCs w:val="24"/>
        </w:rPr>
        <w:t xml:space="preserve">, </w:t>
      </w:r>
      <w:proofErr w:type="spellStart"/>
      <w:r>
        <w:rPr>
          <w:sz w:val="24"/>
          <w:szCs w:val="24"/>
        </w:rPr>
        <w:t>promoting</w:t>
      </w:r>
      <w:proofErr w:type="spellEnd"/>
      <w:r>
        <w:rPr>
          <w:sz w:val="24"/>
          <w:szCs w:val="24"/>
        </w:rPr>
        <w:t xml:space="preserve"> </w:t>
      </w:r>
      <w:proofErr w:type="spellStart"/>
      <w:r>
        <w:rPr>
          <w:sz w:val="24"/>
          <w:szCs w:val="24"/>
        </w:rPr>
        <w:t>their</w:t>
      </w:r>
      <w:proofErr w:type="spellEnd"/>
      <w:r>
        <w:rPr>
          <w:sz w:val="24"/>
          <w:szCs w:val="24"/>
        </w:rPr>
        <w:t xml:space="preserve"> </w:t>
      </w:r>
      <w:proofErr w:type="spellStart"/>
      <w:r>
        <w:rPr>
          <w:sz w:val="24"/>
          <w:szCs w:val="24"/>
        </w:rPr>
        <w:t>independence</w:t>
      </w:r>
      <w:proofErr w:type="spellEnd"/>
      <w:r>
        <w:rPr>
          <w:sz w:val="24"/>
          <w:szCs w:val="24"/>
        </w:rPr>
        <w:t xml:space="preserve"> and </w:t>
      </w:r>
      <w:proofErr w:type="spellStart"/>
      <w:r>
        <w:rPr>
          <w:sz w:val="24"/>
          <w:szCs w:val="24"/>
        </w:rPr>
        <w:t>autonomy</w:t>
      </w:r>
      <w:proofErr w:type="spellEnd"/>
      <w:r>
        <w:rPr>
          <w:sz w:val="24"/>
          <w:szCs w:val="24"/>
        </w:rPr>
        <w:t xml:space="preserve"> and </w:t>
      </w:r>
      <w:proofErr w:type="spellStart"/>
      <w:r>
        <w:rPr>
          <w:sz w:val="24"/>
          <w:szCs w:val="24"/>
        </w:rPr>
        <w:t>increasing</w:t>
      </w:r>
      <w:proofErr w:type="spellEnd"/>
      <w:r>
        <w:rPr>
          <w:sz w:val="24"/>
          <w:szCs w:val="24"/>
        </w:rPr>
        <w:t xml:space="preserve"> trust </w:t>
      </w:r>
      <w:proofErr w:type="spellStart"/>
      <w:r>
        <w:rPr>
          <w:sz w:val="24"/>
          <w:szCs w:val="24"/>
        </w:rPr>
        <w:t>with</w:t>
      </w:r>
      <w:proofErr w:type="spellEnd"/>
      <w:r>
        <w:rPr>
          <w:sz w:val="24"/>
          <w:szCs w:val="24"/>
        </w:rPr>
        <w:t xml:space="preserve"> the </w:t>
      </w:r>
      <w:proofErr w:type="spellStart"/>
      <w:r>
        <w:rPr>
          <w:sz w:val="24"/>
          <w:szCs w:val="24"/>
        </w:rPr>
        <w:t>nursing</w:t>
      </w:r>
      <w:proofErr w:type="spellEnd"/>
      <w:r>
        <w:rPr>
          <w:sz w:val="24"/>
          <w:szCs w:val="24"/>
        </w:rPr>
        <w:t xml:space="preserve"> </w:t>
      </w:r>
      <w:proofErr w:type="spellStart"/>
      <w:r>
        <w:rPr>
          <w:sz w:val="24"/>
          <w:szCs w:val="24"/>
        </w:rPr>
        <w:t>team</w:t>
      </w:r>
      <w:proofErr w:type="spellEnd"/>
      <w:r>
        <w:rPr>
          <w:sz w:val="24"/>
          <w:szCs w:val="24"/>
        </w:rPr>
        <w:t xml:space="preserve">. In </w:t>
      </w:r>
      <w:proofErr w:type="spellStart"/>
      <w:r>
        <w:rPr>
          <w:sz w:val="24"/>
          <w:szCs w:val="24"/>
        </w:rPr>
        <w:t>relation</w:t>
      </w:r>
      <w:proofErr w:type="spellEnd"/>
      <w:r>
        <w:rPr>
          <w:sz w:val="24"/>
          <w:szCs w:val="24"/>
        </w:rPr>
        <w:t xml:space="preserve"> to the </w:t>
      </w:r>
      <w:proofErr w:type="spellStart"/>
      <w:r>
        <w:rPr>
          <w:sz w:val="24"/>
          <w:szCs w:val="24"/>
        </w:rPr>
        <w:t>factors</w:t>
      </w:r>
      <w:proofErr w:type="spellEnd"/>
      <w:r>
        <w:rPr>
          <w:sz w:val="24"/>
          <w:szCs w:val="24"/>
        </w:rPr>
        <w:t xml:space="preserve"> </w:t>
      </w:r>
      <w:proofErr w:type="spellStart"/>
      <w:r>
        <w:rPr>
          <w:sz w:val="24"/>
          <w:szCs w:val="24"/>
        </w:rPr>
        <w:t>i</w:t>
      </w:r>
      <w:r>
        <w:rPr>
          <w:sz w:val="24"/>
          <w:szCs w:val="24"/>
        </w:rPr>
        <w:t>nvolved</w:t>
      </w:r>
      <w:proofErr w:type="spellEnd"/>
      <w:r>
        <w:rPr>
          <w:sz w:val="24"/>
          <w:szCs w:val="24"/>
        </w:rPr>
        <w:t xml:space="preserve"> in </w:t>
      </w:r>
      <w:proofErr w:type="spellStart"/>
      <w:r>
        <w:rPr>
          <w:sz w:val="24"/>
          <w:szCs w:val="24"/>
        </w:rPr>
        <w:lastRenderedPageBreak/>
        <w:t>communication</w:t>
      </w:r>
      <w:proofErr w:type="spellEnd"/>
      <w:r>
        <w:rPr>
          <w:sz w:val="24"/>
          <w:szCs w:val="24"/>
        </w:rPr>
        <w:t xml:space="preserve">, the </w:t>
      </w:r>
      <w:proofErr w:type="spellStart"/>
      <w:r>
        <w:rPr>
          <w:sz w:val="24"/>
          <w:szCs w:val="24"/>
        </w:rPr>
        <w:t>clinical</w:t>
      </w:r>
      <w:proofErr w:type="spellEnd"/>
      <w:r>
        <w:rPr>
          <w:sz w:val="24"/>
          <w:szCs w:val="24"/>
        </w:rPr>
        <w:t xml:space="preserve"> </w:t>
      </w:r>
      <w:proofErr w:type="spellStart"/>
      <w:r>
        <w:rPr>
          <w:sz w:val="24"/>
          <w:szCs w:val="24"/>
        </w:rPr>
        <w:t>condition</w:t>
      </w:r>
      <w:proofErr w:type="spellEnd"/>
      <w:r>
        <w:rPr>
          <w:sz w:val="24"/>
          <w:szCs w:val="24"/>
        </w:rPr>
        <w:t xml:space="preserve"> of the </w:t>
      </w:r>
      <w:proofErr w:type="spellStart"/>
      <w:r>
        <w:rPr>
          <w:sz w:val="24"/>
          <w:szCs w:val="24"/>
        </w:rPr>
        <w:t>user</w:t>
      </w:r>
      <w:proofErr w:type="spellEnd"/>
      <w:r>
        <w:rPr>
          <w:sz w:val="24"/>
          <w:szCs w:val="24"/>
        </w:rPr>
        <w:t xml:space="preserve">, the </w:t>
      </w:r>
      <w:proofErr w:type="spellStart"/>
      <w:r>
        <w:rPr>
          <w:sz w:val="24"/>
          <w:szCs w:val="24"/>
        </w:rPr>
        <w:t>work</w:t>
      </w:r>
      <w:proofErr w:type="spellEnd"/>
      <w:r>
        <w:rPr>
          <w:sz w:val="24"/>
          <w:szCs w:val="24"/>
        </w:rPr>
        <w:t xml:space="preserve"> </w:t>
      </w:r>
      <w:proofErr w:type="spellStart"/>
      <w:r>
        <w:rPr>
          <w:sz w:val="24"/>
          <w:szCs w:val="24"/>
        </w:rPr>
        <w:t>overload</w:t>
      </w:r>
      <w:proofErr w:type="spellEnd"/>
      <w:r>
        <w:rPr>
          <w:sz w:val="24"/>
          <w:szCs w:val="24"/>
        </w:rPr>
        <w:t xml:space="preserve"> of the </w:t>
      </w:r>
      <w:proofErr w:type="spellStart"/>
      <w:r>
        <w:rPr>
          <w:sz w:val="24"/>
          <w:szCs w:val="24"/>
        </w:rPr>
        <w:t>health</w:t>
      </w:r>
      <w:proofErr w:type="spellEnd"/>
      <w:r>
        <w:rPr>
          <w:sz w:val="24"/>
          <w:szCs w:val="24"/>
        </w:rPr>
        <w:t xml:space="preserve"> </w:t>
      </w:r>
      <w:proofErr w:type="spellStart"/>
      <w:r>
        <w:rPr>
          <w:sz w:val="24"/>
          <w:szCs w:val="24"/>
        </w:rPr>
        <w:t>team</w:t>
      </w:r>
      <w:proofErr w:type="spellEnd"/>
      <w:r>
        <w:rPr>
          <w:sz w:val="24"/>
          <w:szCs w:val="24"/>
        </w:rPr>
        <w:t xml:space="preserve"> and the </w:t>
      </w:r>
      <w:proofErr w:type="spellStart"/>
      <w:r>
        <w:rPr>
          <w:sz w:val="24"/>
          <w:szCs w:val="24"/>
        </w:rPr>
        <w:t>different</w:t>
      </w:r>
      <w:proofErr w:type="spellEnd"/>
      <w:r>
        <w:rPr>
          <w:sz w:val="24"/>
          <w:szCs w:val="24"/>
        </w:rPr>
        <w:t xml:space="preserve"> </w:t>
      </w:r>
      <w:proofErr w:type="spellStart"/>
      <w:r>
        <w:rPr>
          <w:sz w:val="24"/>
          <w:szCs w:val="24"/>
        </w:rPr>
        <w:t>feelings</w:t>
      </w:r>
      <w:proofErr w:type="spellEnd"/>
      <w:r>
        <w:rPr>
          <w:sz w:val="24"/>
          <w:szCs w:val="24"/>
        </w:rPr>
        <w:t xml:space="preserve"> </w:t>
      </w:r>
      <w:proofErr w:type="spellStart"/>
      <w:r>
        <w:rPr>
          <w:sz w:val="24"/>
          <w:szCs w:val="24"/>
        </w:rPr>
        <w:t>that</w:t>
      </w:r>
      <w:proofErr w:type="spellEnd"/>
      <w:r>
        <w:rPr>
          <w:sz w:val="24"/>
          <w:szCs w:val="24"/>
        </w:rPr>
        <w:t xml:space="preserve"> </w:t>
      </w:r>
      <w:proofErr w:type="spellStart"/>
      <w:r>
        <w:rPr>
          <w:sz w:val="24"/>
          <w:szCs w:val="24"/>
        </w:rPr>
        <w:t>develop</w:t>
      </w:r>
      <w:proofErr w:type="spellEnd"/>
      <w:r>
        <w:rPr>
          <w:sz w:val="24"/>
          <w:szCs w:val="24"/>
        </w:rPr>
        <w:t xml:space="preserve"> in </w:t>
      </w:r>
      <w:proofErr w:type="spellStart"/>
      <w:r>
        <w:rPr>
          <w:sz w:val="24"/>
          <w:szCs w:val="24"/>
        </w:rPr>
        <w:t>communication</w:t>
      </w:r>
      <w:proofErr w:type="spellEnd"/>
      <w:r>
        <w:rPr>
          <w:sz w:val="24"/>
          <w:szCs w:val="24"/>
        </w:rPr>
        <w:t xml:space="preserve"> </w:t>
      </w:r>
      <w:proofErr w:type="spellStart"/>
      <w:r>
        <w:rPr>
          <w:sz w:val="24"/>
          <w:szCs w:val="24"/>
        </w:rPr>
        <w:t>were</w:t>
      </w:r>
      <w:proofErr w:type="spellEnd"/>
      <w:r>
        <w:rPr>
          <w:sz w:val="24"/>
          <w:szCs w:val="24"/>
        </w:rPr>
        <w:t xml:space="preserve"> </w:t>
      </w:r>
      <w:proofErr w:type="spellStart"/>
      <w:r>
        <w:rPr>
          <w:sz w:val="24"/>
          <w:szCs w:val="24"/>
        </w:rPr>
        <w:t>identified</w:t>
      </w:r>
      <w:proofErr w:type="spellEnd"/>
      <w:r>
        <w:rPr>
          <w:sz w:val="24"/>
          <w:szCs w:val="24"/>
        </w:rPr>
        <w:t xml:space="preserve">. </w:t>
      </w:r>
      <w:proofErr w:type="spellStart"/>
      <w:r>
        <w:rPr>
          <w:sz w:val="24"/>
          <w:szCs w:val="24"/>
        </w:rPr>
        <w:t>It</w:t>
      </w:r>
      <w:proofErr w:type="spellEnd"/>
      <w:r>
        <w:rPr>
          <w:sz w:val="24"/>
          <w:szCs w:val="24"/>
        </w:rPr>
        <w:t xml:space="preserve"> </w:t>
      </w:r>
      <w:proofErr w:type="spellStart"/>
      <w:r>
        <w:rPr>
          <w:sz w:val="24"/>
          <w:szCs w:val="24"/>
        </w:rPr>
        <w:t>should</w:t>
      </w:r>
      <w:proofErr w:type="spellEnd"/>
      <w:r>
        <w:rPr>
          <w:sz w:val="24"/>
          <w:szCs w:val="24"/>
        </w:rPr>
        <w:t xml:space="preserve"> be </w:t>
      </w:r>
      <w:proofErr w:type="spellStart"/>
      <w:r>
        <w:rPr>
          <w:sz w:val="24"/>
          <w:szCs w:val="24"/>
        </w:rPr>
        <w:t>noted</w:t>
      </w:r>
      <w:proofErr w:type="spellEnd"/>
      <w:r>
        <w:rPr>
          <w:sz w:val="24"/>
          <w:szCs w:val="24"/>
        </w:rPr>
        <w:t xml:space="preserve"> </w:t>
      </w:r>
      <w:proofErr w:type="spellStart"/>
      <w:r>
        <w:rPr>
          <w:sz w:val="24"/>
          <w:szCs w:val="24"/>
        </w:rPr>
        <w:t>that</w:t>
      </w:r>
      <w:proofErr w:type="spellEnd"/>
      <w:r>
        <w:rPr>
          <w:sz w:val="24"/>
          <w:szCs w:val="24"/>
        </w:rPr>
        <w:t xml:space="preserve"> </w:t>
      </w:r>
      <w:proofErr w:type="spellStart"/>
      <w:r>
        <w:rPr>
          <w:sz w:val="24"/>
          <w:szCs w:val="24"/>
        </w:rPr>
        <w:t>regarding</w:t>
      </w:r>
      <w:proofErr w:type="spellEnd"/>
      <w:r>
        <w:rPr>
          <w:sz w:val="24"/>
          <w:szCs w:val="24"/>
        </w:rPr>
        <w:t xml:space="preserve"> the </w:t>
      </w:r>
      <w:proofErr w:type="spellStart"/>
      <w:r>
        <w:rPr>
          <w:sz w:val="24"/>
          <w:szCs w:val="24"/>
        </w:rPr>
        <w:t>communication</w:t>
      </w:r>
      <w:proofErr w:type="spellEnd"/>
      <w:r>
        <w:rPr>
          <w:sz w:val="24"/>
          <w:szCs w:val="24"/>
        </w:rPr>
        <w:t xml:space="preserve"> </w:t>
      </w:r>
      <w:proofErr w:type="spellStart"/>
      <w:r>
        <w:rPr>
          <w:sz w:val="24"/>
          <w:szCs w:val="24"/>
        </w:rPr>
        <w:t>methods</w:t>
      </w:r>
      <w:proofErr w:type="spellEnd"/>
      <w:r>
        <w:rPr>
          <w:sz w:val="24"/>
          <w:szCs w:val="24"/>
        </w:rPr>
        <w:t xml:space="preserve"> </w:t>
      </w:r>
      <w:proofErr w:type="spellStart"/>
      <w:r>
        <w:rPr>
          <w:sz w:val="24"/>
          <w:szCs w:val="24"/>
        </w:rPr>
        <w:t>used</w:t>
      </w:r>
      <w:proofErr w:type="spellEnd"/>
      <w:r>
        <w:rPr>
          <w:sz w:val="24"/>
          <w:szCs w:val="24"/>
        </w:rPr>
        <w:t xml:space="preserve">, </w:t>
      </w:r>
      <w:proofErr w:type="spellStart"/>
      <w:r>
        <w:rPr>
          <w:sz w:val="24"/>
          <w:szCs w:val="24"/>
        </w:rPr>
        <w:t>these</w:t>
      </w:r>
      <w:proofErr w:type="spellEnd"/>
      <w:r>
        <w:rPr>
          <w:sz w:val="24"/>
          <w:szCs w:val="24"/>
        </w:rPr>
        <w:t xml:space="preserve"> </w:t>
      </w:r>
      <w:proofErr w:type="spellStart"/>
      <w:r>
        <w:rPr>
          <w:sz w:val="24"/>
          <w:szCs w:val="24"/>
        </w:rPr>
        <w:t>adapt</w:t>
      </w:r>
      <w:proofErr w:type="spellEnd"/>
      <w:r>
        <w:rPr>
          <w:sz w:val="24"/>
          <w:szCs w:val="24"/>
        </w:rPr>
        <w:t xml:space="preserve"> to th</w:t>
      </w:r>
      <w:r>
        <w:rPr>
          <w:sz w:val="24"/>
          <w:szCs w:val="24"/>
        </w:rPr>
        <w:t xml:space="preserve">e </w:t>
      </w:r>
      <w:proofErr w:type="spellStart"/>
      <w:r>
        <w:rPr>
          <w:sz w:val="24"/>
          <w:szCs w:val="24"/>
        </w:rPr>
        <w:t>needs</w:t>
      </w:r>
      <w:proofErr w:type="spellEnd"/>
      <w:r>
        <w:rPr>
          <w:sz w:val="24"/>
          <w:szCs w:val="24"/>
        </w:rPr>
        <w:t xml:space="preserve"> of </w:t>
      </w:r>
      <w:proofErr w:type="spellStart"/>
      <w:r>
        <w:rPr>
          <w:sz w:val="24"/>
          <w:szCs w:val="24"/>
        </w:rPr>
        <w:t>people</w:t>
      </w:r>
      <w:proofErr w:type="spellEnd"/>
      <w:r>
        <w:rPr>
          <w:sz w:val="24"/>
          <w:szCs w:val="24"/>
        </w:rPr>
        <w:t xml:space="preserve"> and </w:t>
      </w:r>
      <w:proofErr w:type="spellStart"/>
      <w:r>
        <w:rPr>
          <w:sz w:val="24"/>
          <w:szCs w:val="24"/>
        </w:rPr>
        <w:t>allow</w:t>
      </w:r>
      <w:proofErr w:type="spellEnd"/>
      <w:r>
        <w:rPr>
          <w:sz w:val="24"/>
          <w:szCs w:val="24"/>
        </w:rPr>
        <w:t xml:space="preserve"> </w:t>
      </w:r>
      <w:proofErr w:type="spellStart"/>
      <w:r>
        <w:rPr>
          <w:sz w:val="24"/>
          <w:szCs w:val="24"/>
        </w:rPr>
        <w:t>effective</w:t>
      </w:r>
      <w:proofErr w:type="spellEnd"/>
      <w:r>
        <w:rPr>
          <w:sz w:val="24"/>
          <w:szCs w:val="24"/>
        </w:rPr>
        <w:t xml:space="preserve"> </w:t>
      </w:r>
      <w:proofErr w:type="spellStart"/>
      <w:r>
        <w:rPr>
          <w:sz w:val="24"/>
          <w:szCs w:val="24"/>
        </w:rPr>
        <w:t>communication</w:t>
      </w:r>
      <w:proofErr w:type="spellEnd"/>
      <w:r>
        <w:rPr>
          <w:sz w:val="24"/>
          <w:szCs w:val="24"/>
        </w:rPr>
        <w:t xml:space="preserve"> to be </w:t>
      </w:r>
      <w:proofErr w:type="spellStart"/>
      <w:r>
        <w:rPr>
          <w:sz w:val="24"/>
          <w:szCs w:val="24"/>
        </w:rPr>
        <w:t>maintained</w:t>
      </w:r>
      <w:proofErr w:type="spellEnd"/>
      <w:r>
        <w:rPr>
          <w:sz w:val="24"/>
          <w:szCs w:val="24"/>
        </w:rPr>
        <w:t>.</w:t>
      </w:r>
    </w:p>
    <w:p w14:paraId="5C360AF3" w14:textId="77777777" w:rsidR="00AF5901" w:rsidRDefault="009419A6">
      <w:pPr>
        <w:spacing w:line="480" w:lineRule="auto"/>
        <w:jc w:val="both"/>
        <w:rPr>
          <w:sz w:val="24"/>
          <w:szCs w:val="24"/>
        </w:rPr>
      </w:pPr>
      <w:proofErr w:type="spellStart"/>
      <w:r>
        <w:rPr>
          <w:b/>
          <w:i/>
          <w:sz w:val="24"/>
          <w:szCs w:val="24"/>
        </w:rPr>
        <w:t>Keywords</w:t>
      </w:r>
      <w:proofErr w:type="spellEnd"/>
      <w:r>
        <w:rPr>
          <w:b/>
          <w:i/>
          <w:sz w:val="24"/>
          <w:szCs w:val="24"/>
        </w:rPr>
        <w:t xml:space="preserve">: </w:t>
      </w:r>
      <w:r>
        <w:rPr>
          <w:sz w:val="24"/>
          <w:szCs w:val="24"/>
        </w:rPr>
        <w:t>Nurse-</w:t>
      </w:r>
      <w:proofErr w:type="spellStart"/>
      <w:r>
        <w:rPr>
          <w:sz w:val="24"/>
          <w:szCs w:val="24"/>
        </w:rPr>
        <w:t>patient</w:t>
      </w:r>
      <w:proofErr w:type="spellEnd"/>
      <w:r>
        <w:rPr>
          <w:sz w:val="24"/>
          <w:szCs w:val="24"/>
        </w:rPr>
        <w:t xml:space="preserve"> </w:t>
      </w:r>
      <w:proofErr w:type="spellStart"/>
      <w:r>
        <w:rPr>
          <w:sz w:val="24"/>
          <w:szCs w:val="24"/>
        </w:rPr>
        <w:t>relationships</w:t>
      </w:r>
      <w:proofErr w:type="spellEnd"/>
      <w:r>
        <w:rPr>
          <w:sz w:val="24"/>
          <w:szCs w:val="24"/>
        </w:rPr>
        <w:t xml:space="preserve">; </w:t>
      </w:r>
      <w:proofErr w:type="spellStart"/>
      <w:r>
        <w:rPr>
          <w:sz w:val="24"/>
          <w:szCs w:val="24"/>
        </w:rPr>
        <w:t>intensive</w:t>
      </w:r>
      <w:proofErr w:type="spellEnd"/>
      <w:r>
        <w:rPr>
          <w:sz w:val="24"/>
          <w:szCs w:val="24"/>
        </w:rPr>
        <w:t xml:space="preserve"> </w:t>
      </w:r>
      <w:proofErr w:type="spellStart"/>
      <w:r>
        <w:rPr>
          <w:sz w:val="24"/>
          <w:szCs w:val="24"/>
        </w:rPr>
        <w:t>care</w:t>
      </w:r>
      <w:proofErr w:type="spellEnd"/>
      <w:r>
        <w:rPr>
          <w:sz w:val="24"/>
          <w:szCs w:val="24"/>
        </w:rPr>
        <w:t xml:space="preserve"> </w:t>
      </w:r>
      <w:proofErr w:type="spellStart"/>
      <w:r>
        <w:rPr>
          <w:sz w:val="24"/>
          <w:szCs w:val="24"/>
        </w:rPr>
        <w:t>units</w:t>
      </w:r>
      <w:proofErr w:type="spellEnd"/>
      <w:r>
        <w:rPr>
          <w:sz w:val="24"/>
          <w:szCs w:val="24"/>
        </w:rPr>
        <w:t xml:space="preserve">; </w:t>
      </w:r>
      <w:proofErr w:type="spellStart"/>
      <w:r>
        <w:rPr>
          <w:sz w:val="24"/>
          <w:szCs w:val="24"/>
        </w:rPr>
        <w:t>communication</w:t>
      </w:r>
      <w:proofErr w:type="spellEnd"/>
      <w:r>
        <w:rPr>
          <w:sz w:val="24"/>
          <w:szCs w:val="24"/>
        </w:rPr>
        <w:t xml:space="preserve">; </w:t>
      </w:r>
      <w:proofErr w:type="spellStart"/>
      <w:r>
        <w:rPr>
          <w:sz w:val="24"/>
          <w:szCs w:val="24"/>
        </w:rPr>
        <w:t>mechanic</w:t>
      </w:r>
      <w:proofErr w:type="spellEnd"/>
      <w:r>
        <w:rPr>
          <w:sz w:val="24"/>
          <w:szCs w:val="24"/>
        </w:rPr>
        <w:t xml:space="preserve"> </w:t>
      </w:r>
      <w:proofErr w:type="spellStart"/>
      <w:r>
        <w:rPr>
          <w:sz w:val="24"/>
          <w:szCs w:val="24"/>
        </w:rPr>
        <w:t>ventilation</w:t>
      </w:r>
      <w:proofErr w:type="spellEnd"/>
      <w:r>
        <w:rPr>
          <w:sz w:val="24"/>
          <w:szCs w:val="24"/>
        </w:rPr>
        <w:t>.</w:t>
      </w:r>
    </w:p>
    <w:p w14:paraId="204EF51B" w14:textId="77777777" w:rsidR="00AF5901" w:rsidRDefault="00AF5901">
      <w:pPr>
        <w:spacing w:line="480" w:lineRule="auto"/>
        <w:jc w:val="both"/>
        <w:rPr>
          <w:sz w:val="24"/>
          <w:szCs w:val="24"/>
        </w:rPr>
      </w:pPr>
    </w:p>
    <w:p w14:paraId="101DC4B5" w14:textId="77777777" w:rsidR="00AF5901" w:rsidRDefault="009419A6">
      <w:pPr>
        <w:spacing w:line="480" w:lineRule="auto"/>
        <w:jc w:val="both"/>
        <w:rPr>
          <w:sz w:val="24"/>
          <w:szCs w:val="24"/>
        </w:rPr>
      </w:pPr>
      <w:r>
        <w:rPr>
          <w:b/>
          <w:sz w:val="26"/>
          <w:szCs w:val="26"/>
        </w:rPr>
        <w:t>RESUMO</w:t>
      </w:r>
    </w:p>
    <w:p w14:paraId="61101A8F" w14:textId="77777777" w:rsidR="00AF5901" w:rsidRDefault="009419A6">
      <w:pPr>
        <w:spacing w:line="480" w:lineRule="auto"/>
        <w:jc w:val="both"/>
        <w:rPr>
          <w:sz w:val="24"/>
          <w:szCs w:val="24"/>
        </w:rPr>
      </w:pPr>
      <w:proofErr w:type="spellStart"/>
      <w:r>
        <w:rPr>
          <w:b/>
          <w:i/>
          <w:sz w:val="24"/>
          <w:szCs w:val="24"/>
        </w:rPr>
        <w:t>Introdução</w:t>
      </w:r>
      <w:proofErr w:type="spellEnd"/>
      <w:r>
        <w:rPr>
          <w:sz w:val="24"/>
          <w:szCs w:val="24"/>
        </w:rPr>
        <w:t xml:space="preserve">: A </w:t>
      </w:r>
      <w:proofErr w:type="spellStart"/>
      <w:r>
        <w:rPr>
          <w:sz w:val="24"/>
          <w:szCs w:val="24"/>
        </w:rPr>
        <w:t>comunicação</w:t>
      </w:r>
      <w:proofErr w:type="spellEnd"/>
      <w:r>
        <w:rPr>
          <w:sz w:val="24"/>
          <w:szCs w:val="24"/>
        </w:rPr>
        <w:t xml:space="preserve"> das </w:t>
      </w:r>
      <w:proofErr w:type="spellStart"/>
      <w:r>
        <w:rPr>
          <w:sz w:val="24"/>
          <w:szCs w:val="24"/>
        </w:rPr>
        <w:t>pessoas</w:t>
      </w:r>
      <w:proofErr w:type="spellEnd"/>
      <w:r>
        <w:rPr>
          <w:sz w:val="24"/>
          <w:szCs w:val="24"/>
        </w:rPr>
        <w:t xml:space="preserve"> que </w:t>
      </w:r>
      <w:proofErr w:type="spellStart"/>
      <w:r>
        <w:rPr>
          <w:sz w:val="24"/>
          <w:szCs w:val="24"/>
        </w:rPr>
        <w:t>estão</w:t>
      </w:r>
      <w:proofErr w:type="spellEnd"/>
      <w:r>
        <w:rPr>
          <w:sz w:val="24"/>
          <w:szCs w:val="24"/>
        </w:rPr>
        <w:t xml:space="preserve"> ligadas </w:t>
      </w:r>
      <w:proofErr w:type="spellStart"/>
      <w:r>
        <w:rPr>
          <w:sz w:val="24"/>
          <w:szCs w:val="24"/>
        </w:rPr>
        <w:t>ao</w:t>
      </w:r>
      <w:proofErr w:type="spellEnd"/>
      <w:r>
        <w:rPr>
          <w:sz w:val="24"/>
          <w:szCs w:val="24"/>
        </w:rPr>
        <w:t xml:space="preserve"> VMI </w:t>
      </w:r>
      <w:proofErr w:type="spellStart"/>
      <w:r>
        <w:rPr>
          <w:sz w:val="24"/>
          <w:szCs w:val="24"/>
        </w:rPr>
        <w:t>costuma</w:t>
      </w:r>
      <w:proofErr w:type="spellEnd"/>
      <w:r>
        <w:rPr>
          <w:sz w:val="24"/>
          <w:szCs w:val="24"/>
        </w:rPr>
        <w:t xml:space="preserve"> ser </w:t>
      </w:r>
      <w:proofErr w:type="spellStart"/>
      <w:r>
        <w:rPr>
          <w:sz w:val="24"/>
          <w:szCs w:val="24"/>
        </w:rPr>
        <w:t>um</w:t>
      </w:r>
      <w:proofErr w:type="spellEnd"/>
      <w:r>
        <w:rPr>
          <w:sz w:val="24"/>
          <w:szCs w:val="24"/>
        </w:rPr>
        <w:t xml:space="preserve"> </w:t>
      </w:r>
      <w:proofErr w:type="spellStart"/>
      <w:r>
        <w:rPr>
          <w:sz w:val="24"/>
          <w:szCs w:val="24"/>
        </w:rPr>
        <w:t>fe</w:t>
      </w:r>
      <w:r>
        <w:rPr>
          <w:sz w:val="24"/>
          <w:szCs w:val="24"/>
        </w:rPr>
        <w:t>nômeno</w:t>
      </w:r>
      <w:proofErr w:type="spellEnd"/>
      <w:r>
        <w:rPr>
          <w:sz w:val="24"/>
          <w:szCs w:val="24"/>
        </w:rPr>
        <w:t xml:space="preserve"> complexo de ser </w:t>
      </w:r>
      <w:proofErr w:type="spellStart"/>
      <w:r>
        <w:rPr>
          <w:sz w:val="24"/>
          <w:szCs w:val="24"/>
        </w:rPr>
        <w:t>compreendido</w:t>
      </w:r>
      <w:proofErr w:type="spellEnd"/>
      <w:r>
        <w:rPr>
          <w:sz w:val="24"/>
          <w:szCs w:val="24"/>
        </w:rPr>
        <w:t xml:space="preserve"> e </w:t>
      </w:r>
      <w:proofErr w:type="spellStart"/>
      <w:r>
        <w:rPr>
          <w:sz w:val="24"/>
          <w:szCs w:val="24"/>
        </w:rPr>
        <w:t>apresenta</w:t>
      </w:r>
      <w:proofErr w:type="spellEnd"/>
      <w:r>
        <w:rPr>
          <w:sz w:val="24"/>
          <w:szCs w:val="24"/>
        </w:rPr>
        <w:t xml:space="preserve"> diversas formas de </w:t>
      </w:r>
      <w:proofErr w:type="spellStart"/>
      <w:r>
        <w:rPr>
          <w:sz w:val="24"/>
          <w:szCs w:val="24"/>
        </w:rPr>
        <w:t>enfrentamento</w:t>
      </w:r>
      <w:proofErr w:type="spellEnd"/>
      <w:r>
        <w:rPr>
          <w:sz w:val="24"/>
          <w:szCs w:val="24"/>
        </w:rPr>
        <w:t xml:space="preserve"> dos problemas </w:t>
      </w:r>
      <w:proofErr w:type="spellStart"/>
      <w:r>
        <w:rPr>
          <w:sz w:val="24"/>
          <w:szCs w:val="24"/>
        </w:rPr>
        <w:t>aos</w:t>
      </w:r>
      <w:proofErr w:type="spellEnd"/>
      <w:r>
        <w:rPr>
          <w:sz w:val="24"/>
          <w:szCs w:val="24"/>
        </w:rPr>
        <w:t xml:space="preserve"> </w:t>
      </w:r>
      <w:proofErr w:type="spellStart"/>
      <w:r>
        <w:rPr>
          <w:sz w:val="24"/>
          <w:szCs w:val="24"/>
        </w:rPr>
        <w:t>quais</w:t>
      </w:r>
      <w:proofErr w:type="spellEnd"/>
      <w:r>
        <w:rPr>
          <w:sz w:val="24"/>
          <w:szCs w:val="24"/>
        </w:rPr>
        <w:t xml:space="preserve"> </w:t>
      </w:r>
      <w:proofErr w:type="spellStart"/>
      <w:r>
        <w:rPr>
          <w:sz w:val="24"/>
          <w:szCs w:val="24"/>
        </w:rPr>
        <w:t>essas</w:t>
      </w:r>
      <w:proofErr w:type="spellEnd"/>
      <w:r>
        <w:rPr>
          <w:sz w:val="24"/>
          <w:szCs w:val="24"/>
        </w:rPr>
        <w:t xml:space="preserve"> </w:t>
      </w:r>
      <w:proofErr w:type="spellStart"/>
      <w:r>
        <w:rPr>
          <w:sz w:val="24"/>
          <w:szCs w:val="24"/>
        </w:rPr>
        <w:t>pessoas</w:t>
      </w:r>
      <w:proofErr w:type="spellEnd"/>
      <w:r>
        <w:rPr>
          <w:sz w:val="24"/>
          <w:szCs w:val="24"/>
        </w:rPr>
        <w:t xml:space="preserve"> e os </w:t>
      </w:r>
      <w:proofErr w:type="spellStart"/>
      <w:r>
        <w:rPr>
          <w:sz w:val="24"/>
          <w:szCs w:val="24"/>
        </w:rPr>
        <w:t>enfermeiros</w:t>
      </w:r>
      <w:proofErr w:type="spellEnd"/>
      <w:r>
        <w:rPr>
          <w:sz w:val="24"/>
          <w:szCs w:val="24"/>
        </w:rPr>
        <w:t xml:space="preserve"> </w:t>
      </w:r>
      <w:proofErr w:type="spellStart"/>
      <w:r>
        <w:rPr>
          <w:sz w:val="24"/>
          <w:szCs w:val="24"/>
        </w:rPr>
        <w:t>estão</w:t>
      </w:r>
      <w:proofErr w:type="spellEnd"/>
      <w:r>
        <w:rPr>
          <w:sz w:val="24"/>
          <w:szCs w:val="24"/>
        </w:rPr>
        <w:t xml:space="preserve"> </w:t>
      </w:r>
      <w:proofErr w:type="spellStart"/>
      <w:r>
        <w:rPr>
          <w:sz w:val="24"/>
          <w:szCs w:val="24"/>
        </w:rPr>
        <w:t>expostos</w:t>
      </w:r>
      <w:proofErr w:type="spellEnd"/>
      <w:r>
        <w:rPr>
          <w:sz w:val="24"/>
          <w:szCs w:val="24"/>
        </w:rPr>
        <w:t xml:space="preserve"> no </w:t>
      </w:r>
      <w:proofErr w:type="spellStart"/>
      <w:r>
        <w:rPr>
          <w:sz w:val="24"/>
          <w:szCs w:val="24"/>
        </w:rPr>
        <w:t>seu</w:t>
      </w:r>
      <w:proofErr w:type="spellEnd"/>
      <w:r>
        <w:rPr>
          <w:sz w:val="24"/>
          <w:szCs w:val="24"/>
        </w:rPr>
        <w:t xml:space="preserve"> </w:t>
      </w:r>
      <w:proofErr w:type="spellStart"/>
      <w:r>
        <w:rPr>
          <w:sz w:val="24"/>
          <w:szCs w:val="24"/>
        </w:rPr>
        <w:t>processo</w:t>
      </w:r>
      <w:proofErr w:type="spellEnd"/>
      <w:r>
        <w:rPr>
          <w:sz w:val="24"/>
          <w:szCs w:val="24"/>
        </w:rPr>
        <w:t xml:space="preserve"> de </w:t>
      </w:r>
      <w:proofErr w:type="spellStart"/>
      <w:r>
        <w:rPr>
          <w:sz w:val="24"/>
          <w:szCs w:val="24"/>
        </w:rPr>
        <w:t>comunicação</w:t>
      </w:r>
      <w:proofErr w:type="spellEnd"/>
      <w:r>
        <w:rPr>
          <w:sz w:val="24"/>
          <w:szCs w:val="24"/>
        </w:rPr>
        <w:t>.</w:t>
      </w:r>
    </w:p>
    <w:p w14:paraId="41D7D2BD" w14:textId="77777777" w:rsidR="00AF5901" w:rsidRDefault="009419A6">
      <w:pPr>
        <w:spacing w:line="480" w:lineRule="auto"/>
        <w:jc w:val="both"/>
        <w:rPr>
          <w:sz w:val="24"/>
          <w:szCs w:val="24"/>
        </w:rPr>
      </w:pPr>
      <w:r>
        <w:rPr>
          <w:b/>
          <w:i/>
          <w:sz w:val="24"/>
          <w:szCs w:val="24"/>
        </w:rPr>
        <w:t>Objetivo</w:t>
      </w:r>
      <w:r>
        <w:rPr>
          <w:sz w:val="24"/>
          <w:szCs w:val="24"/>
        </w:rPr>
        <w:t xml:space="preserve">: </w:t>
      </w:r>
      <w:proofErr w:type="spellStart"/>
      <w:r>
        <w:rPr>
          <w:sz w:val="24"/>
          <w:szCs w:val="24"/>
        </w:rPr>
        <w:t>Analisar</w:t>
      </w:r>
      <w:proofErr w:type="spellEnd"/>
      <w:r>
        <w:rPr>
          <w:sz w:val="24"/>
          <w:szCs w:val="24"/>
        </w:rPr>
        <w:t xml:space="preserve"> o </w:t>
      </w:r>
      <w:proofErr w:type="spellStart"/>
      <w:r>
        <w:rPr>
          <w:sz w:val="24"/>
          <w:szCs w:val="24"/>
        </w:rPr>
        <w:t>desenvolvimento</w:t>
      </w:r>
      <w:proofErr w:type="spellEnd"/>
      <w:r>
        <w:rPr>
          <w:sz w:val="24"/>
          <w:szCs w:val="24"/>
        </w:rPr>
        <w:t xml:space="preserve"> da </w:t>
      </w:r>
      <w:proofErr w:type="spellStart"/>
      <w:r>
        <w:rPr>
          <w:sz w:val="24"/>
          <w:szCs w:val="24"/>
        </w:rPr>
        <w:t>comunicação</w:t>
      </w:r>
      <w:proofErr w:type="spellEnd"/>
      <w:r>
        <w:rPr>
          <w:sz w:val="24"/>
          <w:szCs w:val="24"/>
        </w:rPr>
        <w:t xml:space="preserve"> entre </w:t>
      </w:r>
      <w:proofErr w:type="spellStart"/>
      <w:r>
        <w:rPr>
          <w:sz w:val="24"/>
          <w:szCs w:val="24"/>
        </w:rPr>
        <w:t>profissionais</w:t>
      </w:r>
      <w:proofErr w:type="spellEnd"/>
      <w:r>
        <w:rPr>
          <w:sz w:val="24"/>
          <w:szCs w:val="24"/>
        </w:rPr>
        <w:t xml:space="preserve"> d</w:t>
      </w:r>
      <w:r>
        <w:rPr>
          <w:sz w:val="24"/>
          <w:szCs w:val="24"/>
        </w:rPr>
        <w:t xml:space="preserve">e </w:t>
      </w:r>
      <w:proofErr w:type="spellStart"/>
      <w:r>
        <w:rPr>
          <w:sz w:val="24"/>
          <w:szCs w:val="24"/>
        </w:rPr>
        <w:t>enfermagem</w:t>
      </w:r>
      <w:proofErr w:type="spellEnd"/>
      <w:r>
        <w:rPr>
          <w:sz w:val="24"/>
          <w:szCs w:val="24"/>
        </w:rPr>
        <w:t xml:space="preserve"> e </w:t>
      </w:r>
      <w:proofErr w:type="spellStart"/>
      <w:r>
        <w:rPr>
          <w:sz w:val="24"/>
          <w:szCs w:val="24"/>
        </w:rPr>
        <w:t>pessoas</w:t>
      </w:r>
      <w:proofErr w:type="spellEnd"/>
      <w:r>
        <w:rPr>
          <w:sz w:val="24"/>
          <w:szCs w:val="24"/>
        </w:rPr>
        <w:t xml:space="preserve"> internadas </w:t>
      </w:r>
      <w:proofErr w:type="spellStart"/>
      <w:r>
        <w:rPr>
          <w:sz w:val="24"/>
          <w:szCs w:val="24"/>
        </w:rPr>
        <w:t>em</w:t>
      </w:r>
      <w:proofErr w:type="spellEnd"/>
      <w:r>
        <w:rPr>
          <w:sz w:val="24"/>
          <w:szCs w:val="24"/>
        </w:rPr>
        <w:t xml:space="preserve"> </w:t>
      </w:r>
      <w:proofErr w:type="spellStart"/>
      <w:r>
        <w:rPr>
          <w:sz w:val="24"/>
          <w:szCs w:val="24"/>
        </w:rPr>
        <w:t>UTIs</w:t>
      </w:r>
      <w:proofErr w:type="spellEnd"/>
      <w:r>
        <w:rPr>
          <w:sz w:val="24"/>
          <w:szCs w:val="24"/>
        </w:rPr>
        <w:t xml:space="preserve"> </w:t>
      </w:r>
      <w:proofErr w:type="spellStart"/>
      <w:r>
        <w:rPr>
          <w:sz w:val="24"/>
          <w:szCs w:val="24"/>
        </w:rPr>
        <w:t>com</w:t>
      </w:r>
      <w:proofErr w:type="spellEnd"/>
      <w:r>
        <w:rPr>
          <w:sz w:val="24"/>
          <w:szCs w:val="24"/>
        </w:rPr>
        <w:t xml:space="preserve"> VMI.</w:t>
      </w:r>
    </w:p>
    <w:p w14:paraId="0FBC80FE" w14:textId="77777777" w:rsidR="00AF5901" w:rsidRDefault="009419A6">
      <w:pPr>
        <w:spacing w:line="480" w:lineRule="auto"/>
        <w:jc w:val="both"/>
        <w:rPr>
          <w:sz w:val="24"/>
          <w:szCs w:val="24"/>
        </w:rPr>
      </w:pPr>
      <w:r>
        <w:rPr>
          <w:b/>
          <w:i/>
          <w:sz w:val="24"/>
          <w:szCs w:val="24"/>
        </w:rPr>
        <w:t>Métodos</w:t>
      </w:r>
      <w:r>
        <w:rPr>
          <w:sz w:val="24"/>
          <w:szCs w:val="24"/>
        </w:rPr>
        <w:t xml:space="preserve">: </w:t>
      </w:r>
      <w:proofErr w:type="spellStart"/>
      <w:r>
        <w:rPr>
          <w:sz w:val="24"/>
          <w:szCs w:val="24"/>
        </w:rPr>
        <w:t>Foi</w:t>
      </w:r>
      <w:proofErr w:type="spellEnd"/>
      <w:r>
        <w:rPr>
          <w:sz w:val="24"/>
          <w:szCs w:val="24"/>
        </w:rPr>
        <w:t xml:space="preserve"> realizada </w:t>
      </w:r>
      <w:proofErr w:type="spellStart"/>
      <w:r>
        <w:rPr>
          <w:sz w:val="24"/>
          <w:szCs w:val="24"/>
        </w:rPr>
        <w:t>uma</w:t>
      </w:r>
      <w:proofErr w:type="spellEnd"/>
      <w:r>
        <w:rPr>
          <w:sz w:val="24"/>
          <w:szCs w:val="24"/>
        </w:rPr>
        <w:t xml:space="preserve"> busca sistemática em seis bases de dados utilizando DECS/MESH e </w:t>
      </w:r>
      <w:proofErr w:type="spellStart"/>
      <w:r>
        <w:rPr>
          <w:sz w:val="24"/>
          <w:szCs w:val="24"/>
        </w:rPr>
        <w:t>palavras</w:t>
      </w:r>
      <w:proofErr w:type="spellEnd"/>
      <w:r>
        <w:rPr>
          <w:sz w:val="24"/>
          <w:szCs w:val="24"/>
        </w:rPr>
        <w:t xml:space="preserve">-chave. As </w:t>
      </w:r>
      <w:proofErr w:type="spellStart"/>
      <w:r>
        <w:rPr>
          <w:sz w:val="24"/>
          <w:szCs w:val="24"/>
        </w:rPr>
        <w:t>diretrizes</w:t>
      </w:r>
      <w:proofErr w:type="spellEnd"/>
      <w:r>
        <w:rPr>
          <w:sz w:val="24"/>
          <w:szCs w:val="24"/>
        </w:rPr>
        <w:t xml:space="preserve"> CASPE </w:t>
      </w:r>
      <w:proofErr w:type="spellStart"/>
      <w:r>
        <w:rPr>
          <w:sz w:val="24"/>
          <w:szCs w:val="24"/>
        </w:rPr>
        <w:t>foram</w:t>
      </w:r>
      <w:proofErr w:type="spellEnd"/>
      <w:r>
        <w:rPr>
          <w:sz w:val="24"/>
          <w:szCs w:val="24"/>
        </w:rPr>
        <w:t xml:space="preserve"> aplicadas para </w:t>
      </w:r>
      <w:proofErr w:type="spellStart"/>
      <w:r>
        <w:rPr>
          <w:sz w:val="24"/>
          <w:szCs w:val="24"/>
        </w:rPr>
        <w:t>avaliar</w:t>
      </w:r>
      <w:proofErr w:type="spellEnd"/>
      <w:r>
        <w:rPr>
          <w:sz w:val="24"/>
          <w:szCs w:val="24"/>
        </w:rPr>
        <w:t xml:space="preserve"> a </w:t>
      </w:r>
      <w:proofErr w:type="spellStart"/>
      <w:r>
        <w:rPr>
          <w:sz w:val="24"/>
          <w:szCs w:val="24"/>
        </w:rPr>
        <w:t>qualidade</w:t>
      </w:r>
      <w:proofErr w:type="spellEnd"/>
      <w:r>
        <w:rPr>
          <w:sz w:val="24"/>
          <w:szCs w:val="24"/>
        </w:rPr>
        <w:t xml:space="preserve"> dos </w:t>
      </w:r>
      <w:proofErr w:type="spellStart"/>
      <w:r>
        <w:rPr>
          <w:sz w:val="24"/>
          <w:szCs w:val="24"/>
        </w:rPr>
        <w:t>artigos</w:t>
      </w:r>
      <w:proofErr w:type="spellEnd"/>
      <w:r>
        <w:rPr>
          <w:sz w:val="24"/>
          <w:szCs w:val="24"/>
        </w:rPr>
        <w:t xml:space="preserve">, para posteriormente </w:t>
      </w:r>
      <w:proofErr w:type="spellStart"/>
      <w:r>
        <w:rPr>
          <w:sz w:val="24"/>
          <w:szCs w:val="24"/>
        </w:rPr>
        <w:t>sele</w:t>
      </w:r>
      <w:r>
        <w:rPr>
          <w:sz w:val="24"/>
          <w:szCs w:val="24"/>
        </w:rPr>
        <w:t>cionar</w:t>
      </w:r>
      <w:proofErr w:type="spellEnd"/>
      <w:r>
        <w:rPr>
          <w:sz w:val="24"/>
          <w:szCs w:val="24"/>
        </w:rPr>
        <w:t xml:space="preserve"> e </w:t>
      </w:r>
      <w:proofErr w:type="spellStart"/>
      <w:r>
        <w:rPr>
          <w:sz w:val="24"/>
          <w:szCs w:val="24"/>
        </w:rPr>
        <w:t>analisar</w:t>
      </w:r>
      <w:proofErr w:type="spellEnd"/>
      <w:r>
        <w:rPr>
          <w:sz w:val="24"/>
          <w:szCs w:val="24"/>
        </w:rPr>
        <w:t xml:space="preserve"> as </w:t>
      </w:r>
      <w:proofErr w:type="spellStart"/>
      <w:r>
        <w:rPr>
          <w:sz w:val="24"/>
          <w:szCs w:val="24"/>
        </w:rPr>
        <w:t>evidências</w:t>
      </w:r>
      <w:proofErr w:type="spellEnd"/>
      <w:r>
        <w:rPr>
          <w:sz w:val="24"/>
          <w:szCs w:val="24"/>
        </w:rPr>
        <w:t xml:space="preserve"> encontradas.</w:t>
      </w:r>
    </w:p>
    <w:p w14:paraId="4DAD4C11" w14:textId="77777777" w:rsidR="00AF5901" w:rsidRDefault="009419A6">
      <w:pPr>
        <w:spacing w:line="480" w:lineRule="auto"/>
        <w:jc w:val="both"/>
        <w:rPr>
          <w:sz w:val="24"/>
          <w:szCs w:val="24"/>
        </w:rPr>
      </w:pPr>
      <w:r>
        <w:rPr>
          <w:b/>
          <w:i/>
          <w:sz w:val="24"/>
          <w:szCs w:val="24"/>
        </w:rPr>
        <w:t>Resultados:</w:t>
      </w:r>
      <w:r>
        <w:rPr>
          <w:sz w:val="24"/>
          <w:szCs w:val="24"/>
        </w:rPr>
        <w:t xml:space="preserve"> </w:t>
      </w:r>
      <w:proofErr w:type="spellStart"/>
      <w:r>
        <w:rPr>
          <w:sz w:val="24"/>
          <w:szCs w:val="24"/>
        </w:rPr>
        <w:t>Foram</w:t>
      </w:r>
      <w:proofErr w:type="spellEnd"/>
      <w:r>
        <w:rPr>
          <w:sz w:val="24"/>
          <w:szCs w:val="24"/>
        </w:rPr>
        <w:t xml:space="preserve"> encontrados 1.251 </w:t>
      </w:r>
      <w:proofErr w:type="spellStart"/>
      <w:r>
        <w:rPr>
          <w:sz w:val="24"/>
          <w:szCs w:val="24"/>
        </w:rPr>
        <w:t>artigos</w:t>
      </w:r>
      <w:proofErr w:type="spellEnd"/>
      <w:r>
        <w:rPr>
          <w:sz w:val="24"/>
          <w:szCs w:val="24"/>
        </w:rPr>
        <w:t xml:space="preserve"> </w:t>
      </w:r>
      <w:proofErr w:type="spellStart"/>
      <w:r>
        <w:rPr>
          <w:sz w:val="24"/>
          <w:szCs w:val="24"/>
        </w:rPr>
        <w:t>com</w:t>
      </w:r>
      <w:proofErr w:type="spellEnd"/>
      <w:r>
        <w:rPr>
          <w:sz w:val="24"/>
          <w:szCs w:val="24"/>
        </w:rPr>
        <w:t xml:space="preserve"> filtros aplicados, restando para a </w:t>
      </w:r>
      <w:proofErr w:type="spellStart"/>
      <w:r>
        <w:rPr>
          <w:sz w:val="24"/>
          <w:szCs w:val="24"/>
        </w:rPr>
        <w:t>análise</w:t>
      </w:r>
      <w:proofErr w:type="spellEnd"/>
      <w:r>
        <w:rPr>
          <w:sz w:val="24"/>
          <w:szCs w:val="24"/>
        </w:rPr>
        <w:t xml:space="preserve"> final </w:t>
      </w:r>
      <w:proofErr w:type="spellStart"/>
      <w:r>
        <w:rPr>
          <w:sz w:val="24"/>
          <w:szCs w:val="24"/>
        </w:rPr>
        <w:t>um</w:t>
      </w:r>
      <w:proofErr w:type="spellEnd"/>
      <w:r>
        <w:rPr>
          <w:sz w:val="24"/>
          <w:szCs w:val="24"/>
        </w:rPr>
        <w:t xml:space="preserve"> total de 15 </w:t>
      </w:r>
      <w:proofErr w:type="spellStart"/>
      <w:r>
        <w:rPr>
          <w:sz w:val="24"/>
          <w:szCs w:val="24"/>
        </w:rPr>
        <w:t>artigos</w:t>
      </w:r>
      <w:proofErr w:type="spellEnd"/>
      <w:r>
        <w:rPr>
          <w:sz w:val="24"/>
          <w:szCs w:val="24"/>
        </w:rPr>
        <w:t xml:space="preserve"> que </w:t>
      </w:r>
      <w:proofErr w:type="spellStart"/>
      <w:r>
        <w:rPr>
          <w:sz w:val="24"/>
          <w:szCs w:val="24"/>
        </w:rPr>
        <w:t>respondem</w:t>
      </w:r>
      <w:proofErr w:type="spellEnd"/>
      <w:r>
        <w:rPr>
          <w:sz w:val="24"/>
          <w:szCs w:val="24"/>
        </w:rPr>
        <w:t xml:space="preserve"> </w:t>
      </w:r>
      <w:proofErr w:type="spellStart"/>
      <w:r>
        <w:rPr>
          <w:sz w:val="24"/>
          <w:szCs w:val="24"/>
        </w:rPr>
        <w:t>aos</w:t>
      </w:r>
      <w:proofErr w:type="spellEnd"/>
      <w:r>
        <w:rPr>
          <w:sz w:val="24"/>
          <w:szCs w:val="24"/>
        </w:rPr>
        <w:t xml:space="preserve"> objetivos da pesquisa. </w:t>
      </w:r>
      <w:proofErr w:type="spellStart"/>
      <w:r>
        <w:rPr>
          <w:sz w:val="24"/>
          <w:szCs w:val="24"/>
        </w:rPr>
        <w:t>Foram</w:t>
      </w:r>
      <w:proofErr w:type="spellEnd"/>
      <w:r>
        <w:rPr>
          <w:sz w:val="24"/>
          <w:szCs w:val="24"/>
        </w:rPr>
        <w:t xml:space="preserve"> identificadas </w:t>
      </w:r>
      <w:proofErr w:type="spellStart"/>
      <w:r>
        <w:rPr>
          <w:sz w:val="24"/>
          <w:szCs w:val="24"/>
        </w:rPr>
        <w:t>três</w:t>
      </w:r>
      <w:proofErr w:type="spellEnd"/>
      <w:r>
        <w:rPr>
          <w:sz w:val="24"/>
          <w:szCs w:val="24"/>
        </w:rPr>
        <w:t xml:space="preserve"> </w:t>
      </w:r>
      <w:proofErr w:type="spellStart"/>
      <w:r>
        <w:rPr>
          <w:sz w:val="24"/>
          <w:szCs w:val="24"/>
        </w:rPr>
        <w:t>dimensões</w:t>
      </w:r>
      <w:proofErr w:type="spellEnd"/>
      <w:r>
        <w:rPr>
          <w:sz w:val="24"/>
          <w:szCs w:val="24"/>
        </w:rPr>
        <w:t xml:space="preserve">: </w:t>
      </w:r>
      <w:proofErr w:type="spellStart"/>
      <w:r>
        <w:rPr>
          <w:sz w:val="24"/>
          <w:szCs w:val="24"/>
        </w:rPr>
        <w:t>Benefícios</w:t>
      </w:r>
      <w:proofErr w:type="spellEnd"/>
      <w:r>
        <w:rPr>
          <w:sz w:val="24"/>
          <w:szCs w:val="24"/>
        </w:rPr>
        <w:t xml:space="preserve"> da </w:t>
      </w:r>
      <w:proofErr w:type="spellStart"/>
      <w:r>
        <w:rPr>
          <w:sz w:val="24"/>
          <w:szCs w:val="24"/>
        </w:rPr>
        <w:t>comunicação</w:t>
      </w:r>
      <w:proofErr w:type="spellEnd"/>
      <w:r>
        <w:rPr>
          <w:sz w:val="24"/>
          <w:szCs w:val="24"/>
        </w:rPr>
        <w:t xml:space="preserve"> </w:t>
      </w:r>
      <w:proofErr w:type="spellStart"/>
      <w:r>
        <w:rPr>
          <w:sz w:val="24"/>
          <w:szCs w:val="24"/>
        </w:rPr>
        <w:t>com</w:t>
      </w:r>
      <w:proofErr w:type="spellEnd"/>
      <w:r>
        <w:rPr>
          <w:sz w:val="24"/>
          <w:szCs w:val="24"/>
        </w:rPr>
        <w:t xml:space="preserve"> </w:t>
      </w:r>
      <w:proofErr w:type="spellStart"/>
      <w:r>
        <w:rPr>
          <w:sz w:val="24"/>
          <w:szCs w:val="24"/>
        </w:rPr>
        <w:t>usuários</w:t>
      </w:r>
      <w:proofErr w:type="spellEnd"/>
      <w:r>
        <w:rPr>
          <w:sz w:val="24"/>
          <w:szCs w:val="24"/>
        </w:rPr>
        <w:t xml:space="preserve"> </w:t>
      </w:r>
      <w:proofErr w:type="spellStart"/>
      <w:r>
        <w:rPr>
          <w:sz w:val="24"/>
          <w:szCs w:val="24"/>
        </w:rPr>
        <w:t>com</w:t>
      </w:r>
      <w:proofErr w:type="spellEnd"/>
      <w:r>
        <w:rPr>
          <w:sz w:val="24"/>
          <w:szCs w:val="24"/>
        </w:rPr>
        <w:t xml:space="preserve"> VMI, como </w:t>
      </w:r>
      <w:proofErr w:type="spellStart"/>
      <w:r>
        <w:rPr>
          <w:sz w:val="24"/>
          <w:szCs w:val="24"/>
        </w:rPr>
        <w:t>promoção</w:t>
      </w:r>
      <w:proofErr w:type="spellEnd"/>
      <w:r>
        <w:rPr>
          <w:sz w:val="24"/>
          <w:szCs w:val="24"/>
        </w:rPr>
        <w:t xml:space="preserve"> de </w:t>
      </w:r>
      <w:proofErr w:type="spellStart"/>
      <w:r>
        <w:rPr>
          <w:sz w:val="24"/>
          <w:szCs w:val="24"/>
        </w:rPr>
        <w:t>sua</w:t>
      </w:r>
      <w:proofErr w:type="spellEnd"/>
      <w:r>
        <w:rPr>
          <w:sz w:val="24"/>
          <w:szCs w:val="24"/>
        </w:rPr>
        <w:t xml:space="preserve"> </w:t>
      </w:r>
      <w:proofErr w:type="spellStart"/>
      <w:r>
        <w:rPr>
          <w:sz w:val="24"/>
          <w:szCs w:val="24"/>
        </w:rPr>
        <w:t>independência</w:t>
      </w:r>
      <w:proofErr w:type="spellEnd"/>
      <w:r>
        <w:rPr>
          <w:sz w:val="24"/>
          <w:szCs w:val="24"/>
        </w:rPr>
        <w:t xml:space="preserve"> e </w:t>
      </w:r>
      <w:proofErr w:type="spellStart"/>
      <w:r>
        <w:rPr>
          <w:sz w:val="24"/>
          <w:szCs w:val="24"/>
        </w:rPr>
        <w:t>autonomia</w:t>
      </w:r>
      <w:proofErr w:type="spellEnd"/>
      <w:r>
        <w:rPr>
          <w:sz w:val="24"/>
          <w:szCs w:val="24"/>
        </w:rPr>
        <w:t xml:space="preserve">; </w:t>
      </w:r>
      <w:proofErr w:type="spellStart"/>
      <w:r>
        <w:rPr>
          <w:sz w:val="24"/>
          <w:szCs w:val="24"/>
        </w:rPr>
        <w:t>Fatores</w:t>
      </w:r>
      <w:proofErr w:type="spellEnd"/>
      <w:r>
        <w:rPr>
          <w:sz w:val="24"/>
          <w:szCs w:val="24"/>
        </w:rPr>
        <w:t xml:space="preserve"> que </w:t>
      </w:r>
      <w:proofErr w:type="spellStart"/>
      <w:r>
        <w:rPr>
          <w:sz w:val="24"/>
          <w:szCs w:val="24"/>
        </w:rPr>
        <w:t>favorecem</w:t>
      </w:r>
      <w:proofErr w:type="spellEnd"/>
      <w:r>
        <w:rPr>
          <w:sz w:val="24"/>
          <w:szCs w:val="24"/>
        </w:rPr>
        <w:t xml:space="preserve"> e </w:t>
      </w:r>
      <w:proofErr w:type="spellStart"/>
      <w:r>
        <w:rPr>
          <w:sz w:val="24"/>
          <w:szCs w:val="24"/>
        </w:rPr>
        <w:t>dificultam</w:t>
      </w:r>
      <w:proofErr w:type="spellEnd"/>
      <w:r>
        <w:rPr>
          <w:sz w:val="24"/>
          <w:szCs w:val="24"/>
        </w:rPr>
        <w:t xml:space="preserve"> a </w:t>
      </w:r>
      <w:proofErr w:type="spellStart"/>
      <w:r>
        <w:rPr>
          <w:sz w:val="24"/>
          <w:szCs w:val="24"/>
        </w:rPr>
        <w:lastRenderedPageBreak/>
        <w:t>comunicação</w:t>
      </w:r>
      <w:proofErr w:type="spellEnd"/>
      <w:r>
        <w:rPr>
          <w:sz w:val="24"/>
          <w:szCs w:val="24"/>
        </w:rPr>
        <w:t xml:space="preserve"> juntamente </w:t>
      </w:r>
      <w:proofErr w:type="spellStart"/>
      <w:r>
        <w:rPr>
          <w:sz w:val="24"/>
          <w:szCs w:val="24"/>
        </w:rPr>
        <w:t>com</w:t>
      </w:r>
      <w:proofErr w:type="spellEnd"/>
      <w:r>
        <w:rPr>
          <w:sz w:val="24"/>
          <w:szCs w:val="24"/>
        </w:rPr>
        <w:t xml:space="preserve"> os </w:t>
      </w:r>
      <w:proofErr w:type="spellStart"/>
      <w:r>
        <w:rPr>
          <w:sz w:val="24"/>
          <w:szCs w:val="24"/>
        </w:rPr>
        <w:t>sentimentos</w:t>
      </w:r>
      <w:proofErr w:type="spellEnd"/>
      <w:r>
        <w:rPr>
          <w:sz w:val="24"/>
          <w:szCs w:val="24"/>
        </w:rPr>
        <w:t xml:space="preserve"> </w:t>
      </w:r>
      <w:proofErr w:type="spellStart"/>
      <w:r>
        <w:rPr>
          <w:sz w:val="24"/>
          <w:szCs w:val="24"/>
        </w:rPr>
        <w:t>envolvidos</w:t>
      </w:r>
      <w:proofErr w:type="spellEnd"/>
      <w:r>
        <w:rPr>
          <w:sz w:val="24"/>
          <w:szCs w:val="24"/>
        </w:rPr>
        <w:t xml:space="preserve">; e os métodos de </w:t>
      </w:r>
      <w:proofErr w:type="spellStart"/>
      <w:r>
        <w:rPr>
          <w:sz w:val="24"/>
          <w:szCs w:val="24"/>
        </w:rPr>
        <w:t>comunicação</w:t>
      </w:r>
      <w:proofErr w:type="spellEnd"/>
      <w:r>
        <w:rPr>
          <w:sz w:val="24"/>
          <w:szCs w:val="24"/>
        </w:rPr>
        <w:t xml:space="preserve"> utilizados como uso de </w:t>
      </w:r>
      <w:proofErr w:type="spellStart"/>
      <w:r>
        <w:rPr>
          <w:sz w:val="24"/>
          <w:szCs w:val="24"/>
        </w:rPr>
        <w:t>quadros</w:t>
      </w:r>
      <w:proofErr w:type="spellEnd"/>
      <w:r>
        <w:rPr>
          <w:sz w:val="24"/>
          <w:szCs w:val="24"/>
        </w:rPr>
        <w:t>, pictogramas, CAA, uso d</w:t>
      </w:r>
      <w:r>
        <w:rPr>
          <w:sz w:val="24"/>
          <w:szCs w:val="24"/>
        </w:rPr>
        <w:t xml:space="preserve">e gestos e </w:t>
      </w:r>
      <w:proofErr w:type="spellStart"/>
      <w:r>
        <w:rPr>
          <w:sz w:val="24"/>
          <w:szCs w:val="24"/>
        </w:rPr>
        <w:t>linguagem</w:t>
      </w:r>
      <w:proofErr w:type="spellEnd"/>
      <w:r>
        <w:rPr>
          <w:sz w:val="24"/>
          <w:szCs w:val="24"/>
        </w:rPr>
        <w:t xml:space="preserve"> corporal.</w:t>
      </w:r>
    </w:p>
    <w:p w14:paraId="0C4C0012" w14:textId="77777777" w:rsidR="00AF5901" w:rsidRDefault="009419A6">
      <w:pPr>
        <w:spacing w:line="480" w:lineRule="auto"/>
        <w:jc w:val="both"/>
        <w:rPr>
          <w:sz w:val="24"/>
          <w:szCs w:val="24"/>
        </w:rPr>
      </w:pPr>
      <w:proofErr w:type="spellStart"/>
      <w:r>
        <w:rPr>
          <w:b/>
          <w:i/>
          <w:sz w:val="24"/>
          <w:szCs w:val="24"/>
        </w:rPr>
        <w:t>Discussão</w:t>
      </w:r>
      <w:proofErr w:type="spellEnd"/>
      <w:r>
        <w:rPr>
          <w:b/>
          <w:i/>
          <w:sz w:val="24"/>
          <w:szCs w:val="24"/>
        </w:rPr>
        <w:t xml:space="preserve"> e </w:t>
      </w:r>
      <w:proofErr w:type="spellStart"/>
      <w:r>
        <w:rPr>
          <w:b/>
          <w:i/>
          <w:sz w:val="24"/>
          <w:szCs w:val="24"/>
        </w:rPr>
        <w:t>conclusões</w:t>
      </w:r>
      <w:proofErr w:type="spellEnd"/>
      <w:r>
        <w:rPr>
          <w:b/>
          <w:i/>
          <w:sz w:val="24"/>
          <w:szCs w:val="24"/>
        </w:rPr>
        <w:t>:</w:t>
      </w:r>
      <w:r>
        <w:rPr>
          <w:b/>
          <w:sz w:val="24"/>
          <w:szCs w:val="24"/>
        </w:rPr>
        <w:t xml:space="preserve">  </w:t>
      </w:r>
      <w:r>
        <w:rPr>
          <w:sz w:val="24"/>
          <w:szCs w:val="24"/>
        </w:rPr>
        <w:t xml:space="preserve">As </w:t>
      </w:r>
      <w:proofErr w:type="spellStart"/>
      <w:r>
        <w:rPr>
          <w:sz w:val="24"/>
          <w:szCs w:val="24"/>
        </w:rPr>
        <w:t>evidências</w:t>
      </w:r>
      <w:proofErr w:type="spellEnd"/>
      <w:r>
        <w:rPr>
          <w:sz w:val="24"/>
          <w:szCs w:val="24"/>
        </w:rPr>
        <w:t xml:space="preserve"> </w:t>
      </w:r>
      <w:proofErr w:type="spellStart"/>
      <w:r>
        <w:rPr>
          <w:sz w:val="24"/>
          <w:szCs w:val="24"/>
        </w:rPr>
        <w:t>analisadas</w:t>
      </w:r>
      <w:proofErr w:type="spellEnd"/>
      <w:r>
        <w:rPr>
          <w:sz w:val="24"/>
          <w:szCs w:val="24"/>
        </w:rPr>
        <w:t xml:space="preserve"> </w:t>
      </w:r>
      <w:proofErr w:type="spellStart"/>
      <w:r>
        <w:rPr>
          <w:sz w:val="24"/>
          <w:szCs w:val="24"/>
        </w:rPr>
        <w:t>demonstram</w:t>
      </w:r>
      <w:proofErr w:type="spellEnd"/>
      <w:r>
        <w:rPr>
          <w:sz w:val="24"/>
          <w:szCs w:val="24"/>
        </w:rPr>
        <w:t xml:space="preserve"> que a </w:t>
      </w:r>
      <w:proofErr w:type="spellStart"/>
      <w:r>
        <w:rPr>
          <w:sz w:val="24"/>
          <w:szCs w:val="24"/>
        </w:rPr>
        <w:t>comunicação</w:t>
      </w:r>
      <w:proofErr w:type="spellEnd"/>
      <w:r>
        <w:rPr>
          <w:sz w:val="24"/>
          <w:szCs w:val="24"/>
        </w:rPr>
        <w:t xml:space="preserve"> </w:t>
      </w:r>
      <w:proofErr w:type="spellStart"/>
      <w:r>
        <w:rPr>
          <w:sz w:val="24"/>
          <w:szCs w:val="24"/>
        </w:rPr>
        <w:t>apresenta</w:t>
      </w:r>
      <w:proofErr w:type="spellEnd"/>
      <w:r>
        <w:rPr>
          <w:sz w:val="24"/>
          <w:szCs w:val="24"/>
        </w:rPr>
        <w:t xml:space="preserve"> </w:t>
      </w:r>
      <w:proofErr w:type="spellStart"/>
      <w:r>
        <w:rPr>
          <w:sz w:val="24"/>
          <w:szCs w:val="24"/>
        </w:rPr>
        <w:t>benefícios</w:t>
      </w:r>
      <w:proofErr w:type="spellEnd"/>
      <w:r>
        <w:rPr>
          <w:sz w:val="24"/>
          <w:szCs w:val="24"/>
        </w:rPr>
        <w:t xml:space="preserve"> para os </w:t>
      </w:r>
      <w:proofErr w:type="spellStart"/>
      <w:r>
        <w:rPr>
          <w:sz w:val="24"/>
          <w:szCs w:val="24"/>
        </w:rPr>
        <w:t>usuários</w:t>
      </w:r>
      <w:proofErr w:type="spellEnd"/>
      <w:r>
        <w:rPr>
          <w:sz w:val="24"/>
          <w:szCs w:val="24"/>
        </w:rPr>
        <w:t xml:space="preserve">, </w:t>
      </w:r>
      <w:proofErr w:type="spellStart"/>
      <w:r>
        <w:rPr>
          <w:sz w:val="24"/>
          <w:szCs w:val="24"/>
        </w:rPr>
        <w:t>promovendo</w:t>
      </w:r>
      <w:proofErr w:type="spellEnd"/>
      <w:r>
        <w:rPr>
          <w:sz w:val="24"/>
          <w:szCs w:val="24"/>
        </w:rPr>
        <w:t xml:space="preserve"> </w:t>
      </w:r>
      <w:proofErr w:type="spellStart"/>
      <w:r>
        <w:rPr>
          <w:sz w:val="24"/>
          <w:szCs w:val="24"/>
        </w:rPr>
        <w:t>sua</w:t>
      </w:r>
      <w:proofErr w:type="spellEnd"/>
      <w:r>
        <w:rPr>
          <w:sz w:val="24"/>
          <w:szCs w:val="24"/>
        </w:rPr>
        <w:t xml:space="preserve"> </w:t>
      </w:r>
      <w:proofErr w:type="spellStart"/>
      <w:r>
        <w:rPr>
          <w:sz w:val="24"/>
          <w:szCs w:val="24"/>
        </w:rPr>
        <w:t>independência</w:t>
      </w:r>
      <w:proofErr w:type="spellEnd"/>
      <w:r>
        <w:rPr>
          <w:sz w:val="24"/>
          <w:szCs w:val="24"/>
        </w:rPr>
        <w:t xml:space="preserve"> e </w:t>
      </w:r>
      <w:proofErr w:type="spellStart"/>
      <w:r>
        <w:rPr>
          <w:sz w:val="24"/>
          <w:szCs w:val="24"/>
        </w:rPr>
        <w:t>autonomia</w:t>
      </w:r>
      <w:proofErr w:type="spellEnd"/>
      <w:r>
        <w:rPr>
          <w:sz w:val="24"/>
          <w:szCs w:val="24"/>
        </w:rPr>
        <w:t xml:space="preserve"> e aumentando a </w:t>
      </w:r>
      <w:proofErr w:type="spellStart"/>
      <w:r>
        <w:rPr>
          <w:sz w:val="24"/>
          <w:szCs w:val="24"/>
        </w:rPr>
        <w:t>confiança</w:t>
      </w:r>
      <w:proofErr w:type="spellEnd"/>
      <w:r>
        <w:rPr>
          <w:sz w:val="24"/>
          <w:szCs w:val="24"/>
        </w:rPr>
        <w:t xml:space="preserve"> </w:t>
      </w:r>
      <w:proofErr w:type="spellStart"/>
      <w:r>
        <w:rPr>
          <w:sz w:val="24"/>
          <w:szCs w:val="24"/>
        </w:rPr>
        <w:t>com</w:t>
      </w:r>
      <w:proofErr w:type="spellEnd"/>
      <w:r>
        <w:rPr>
          <w:sz w:val="24"/>
          <w:szCs w:val="24"/>
        </w:rPr>
        <w:t xml:space="preserve"> a equipe de </w:t>
      </w:r>
      <w:proofErr w:type="spellStart"/>
      <w:r>
        <w:rPr>
          <w:sz w:val="24"/>
          <w:szCs w:val="24"/>
        </w:rPr>
        <w:t>enfermagem</w:t>
      </w:r>
      <w:proofErr w:type="spellEnd"/>
      <w:r>
        <w:rPr>
          <w:sz w:val="24"/>
          <w:szCs w:val="24"/>
        </w:rPr>
        <w:t xml:space="preserve">. </w:t>
      </w:r>
      <w:proofErr w:type="spellStart"/>
      <w:r>
        <w:rPr>
          <w:sz w:val="24"/>
          <w:szCs w:val="24"/>
        </w:rPr>
        <w:t>Em</w:t>
      </w:r>
      <w:proofErr w:type="spellEnd"/>
      <w:r>
        <w:rPr>
          <w:sz w:val="24"/>
          <w:szCs w:val="24"/>
        </w:rPr>
        <w:t xml:space="preserve"> </w:t>
      </w:r>
      <w:proofErr w:type="spellStart"/>
      <w:r>
        <w:rPr>
          <w:sz w:val="24"/>
          <w:szCs w:val="24"/>
        </w:rPr>
        <w:t>relação</w:t>
      </w:r>
      <w:proofErr w:type="spellEnd"/>
      <w:r>
        <w:rPr>
          <w:sz w:val="24"/>
          <w:szCs w:val="24"/>
        </w:rPr>
        <w:t xml:space="preserve"> </w:t>
      </w:r>
      <w:proofErr w:type="spellStart"/>
      <w:r>
        <w:rPr>
          <w:sz w:val="24"/>
          <w:szCs w:val="24"/>
        </w:rPr>
        <w:t>ao</w:t>
      </w:r>
      <w:r>
        <w:rPr>
          <w:sz w:val="24"/>
          <w:szCs w:val="24"/>
        </w:rPr>
        <w:t>s</w:t>
      </w:r>
      <w:proofErr w:type="spellEnd"/>
      <w:r>
        <w:rPr>
          <w:sz w:val="24"/>
          <w:szCs w:val="24"/>
        </w:rPr>
        <w:t xml:space="preserve"> </w:t>
      </w:r>
      <w:proofErr w:type="spellStart"/>
      <w:r>
        <w:rPr>
          <w:sz w:val="24"/>
          <w:szCs w:val="24"/>
        </w:rPr>
        <w:t>fatores</w:t>
      </w:r>
      <w:proofErr w:type="spellEnd"/>
      <w:r>
        <w:rPr>
          <w:sz w:val="24"/>
          <w:szCs w:val="24"/>
        </w:rPr>
        <w:t xml:space="preserve"> </w:t>
      </w:r>
      <w:proofErr w:type="spellStart"/>
      <w:r>
        <w:rPr>
          <w:sz w:val="24"/>
          <w:szCs w:val="24"/>
        </w:rPr>
        <w:t>envolvidos</w:t>
      </w:r>
      <w:proofErr w:type="spellEnd"/>
      <w:r>
        <w:rPr>
          <w:sz w:val="24"/>
          <w:szCs w:val="24"/>
        </w:rPr>
        <w:t xml:space="preserve"> na </w:t>
      </w:r>
      <w:proofErr w:type="spellStart"/>
      <w:r>
        <w:rPr>
          <w:sz w:val="24"/>
          <w:szCs w:val="24"/>
        </w:rPr>
        <w:t>comunicação</w:t>
      </w:r>
      <w:proofErr w:type="spellEnd"/>
      <w:r>
        <w:rPr>
          <w:sz w:val="24"/>
          <w:szCs w:val="24"/>
        </w:rPr>
        <w:t xml:space="preserve">, </w:t>
      </w:r>
      <w:proofErr w:type="spellStart"/>
      <w:r>
        <w:rPr>
          <w:sz w:val="24"/>
          <w:szCs w:val="24"/>
        </w:rPr>
        <w:t>foram</w:t>
      </w:r>
      <w:proofErr w:type="spellEnd"/>
      <w:r>
        <w:rPr>
          <w:sz w:val="24"/>
          <w:szCs w:val="24"/>
        </w:rPr>
        <w:t xml:space="preserve"> identificadas a </w:t>
      </w:r>
      <w:proofErr w:type="spellStart"/>
      <w:r>
        <w:rPr>
          <w:sz w:val="24"/>
          <w:szCs w:val="24"/>
        </w:rPr>
        <w:t>condição</w:t>
      </w:r>
      <w:proofErr w:type="spellEnd"/>
      <w:r>
        <w:rPr>
          <w:sz w:val="24"/>
          <w:szCs w:val="24"/>
        </w:rPr>
        <w:t xml:space="preserve"> clínica do </w:t>
      </w:r>
      <w:proofErr w:type="spellStart"/>
      <w:r>
        <w:rPr>
          <w:sz w:val="24"/>
          <w:szCs w:val="24"/>
        </w:rPr>
        <w:t>usuário</w:t>
      </w:r>
      <w:proofErr w:type="spellEnd"/>
      <w:r>
        <w:rPr>
          <w:sz w:val="24"/>
          <w:szCs w:val="24"/>
        </w:rPr>
        <w:t xml:space="preserve">, a sobrecarga de </w:t>
      </w:r>
      <w:proofErr w:type="spellStart"/>
      <w:r>
        <w:rPr>
          <w:sz w:val="24"/>
          <w:szCs w:val="24"/>
        </w:rPr>
        <w:t>trabalho</w:t>
      </w:r>
      <w:proofErr w:type="spellEnd"/>
      <w:r>
        <w:rPr>
          <w:sz w:val="24"/>
          <w:szCs w:val="24"/>
        </w:rPr>
        <w:t xml:space="preserve"> da equipe de </w:t>
      </w:r>
      <w:proofErr w:type="spellStart"/>
      <w:r>
        <w:rPr>
          <w:sz w:val="24"/>
          <w:szCs w:val="24"/>
        </w:rPr>
        <w:t>saúde</w:t>
      </w:r>
      <w:proofErr w:type="spellEnd"/>
      <w:r>
        <w:rPr>
          <w:sz w:val="24"/>
          <w:szCs w:val="24"/>
        </w:rPr>
        <w:t xml:space="preserve"> e os diferentes </w:t>
      </w:r>
      <w:proofErr w:type="spellStart"/>
      <w:r>
        <w:rPr>
          <w:sz w:val="24"/>
          <w:szCs w:val="24"/>
        </w:rPr>
        <w:t>sentimentos</w:t>
      </w:r>
      <w:proofErr w:type="spellEnd"/>
      <w:r>
        <w:rPr>
          <w:sz w:val="24"/>
          <w:szCs w:val="24"/>
        </w:rPr>
        <w:t xml:space="preserve"> que se </w:t>
      </w:r>
      <w:proofErr w:type="spellStart"/>
      <w:r>
        <w:rPr>
          <w:sz w:val="24"/>
          <w:szCs w:val="24"/>
        </w:rPr>
        <w:t>desenvolvem</w:t>
      </w:r>
      <w:proofErr w:type="spellEnd"/>
      <w:r>
        <w:rPr>
          <w:sz w:val="24"/>
          <w:szCs w:val="24"/>
        </w:rPr>
        <w:t xml:space="preserve"> na </w:t>
      </w:r>
      <w:proofErr w:type="spellStart"/>
      <w:r>
        <w:rPr>
          <w:sz w:val="24"/>
          <w:szCs w:val="24"/>
        </w:rPr>
        <w:t>comunicação</w:t>
      </w:r>
      <w:proofErr w:type="spellEnd"/>
      <w:r>
        <w:rPr>
          <w:sz w:val="24"/>
          <w:szCs w:val="24"/>
        </w:rPr>
        <w:t xml:space="preserve">. De referir que relativamente </w:t>
      </w:r>
      <w:proofErr w:type="spellStart"/>
      <w:r>
        <w:rPr>
          <w:sz w:val="24"/>
          <w:szCs w:val="24"/>
        </w:rPr>
        <w:t>aos</w:t>
      </w:r>
      <w:proofErr w:type="spellEnd"/>
      <w:r>
        <w:rPr>
          <w:sz w:val="24"/>
          <w:szCs w:val="24"/>
        </w:rPr>
        <w:t xml:space="preserve"> métodos de </w:t>
      </w:r>
      <w:proofErr w:type="spellStart"/>
      <w:r>
        <w:rPr>
          <w:sz w:val="24"/>
          <w:szCs w:val="24"/>
        </w:rPr>
        <w:t>comunicação</w:t>
      </w:r>
      <w:proofErr w:type="spellEnd"/>
      <w:r>
        <w:rPr>
          <w:sz w:val="24"/>
          <w:szCs w:val="24"/>
        </w:rPr>
        <w:t xml:space="preserve"> utili</w:t>
      </w:r>
      <w:r>
        <w:rPr>
          <w:sz w:val="24"/>
          <w:szCs w:val="24"/>
        </w:rPr>
        <w:t xml:space="preserve">zados, </w:t>
      </w:r>
      <w:proofErr w:type="spellStart"/>
      <w:r>
        <w:rPr>
          <w:sz w:val="24"/>
          <w:szCs w:val="24"/>
        </w:rPr>
        <w:t>estes</w:t>
      </w:r>
      <w:proofErr w:type="spellEnd"/>
      <w:r>
        <w:rPr>
          <w:sz w:val="24"/>
          <w:szCs w:val="24"/>
        </w:rPr>
        <w:t xml:space="preserve"> </w:t>
      </w:r>
      <w:proofErr w:type="spellStart"/>
      <w:r>
        <w:rPr>
          <w:sz w:val="24"/>
          <w:szCs w:val="24"/>
        </w:rPr>
        <w:t>adaptam</w:t>
      </w:r>
      <w:proofErr w:type="spellEnd"/>
      <w:r>
        <w:rPr>
          <w:sz w:val="24"/>
          <w:szCs w:val="24"/>
        </w:rPr>
        <w:t xml:space="preserve">-se </w:t>
      </w:r>
      <w:proofErr w:type="spellStart"/>
      <w:r>
        <w:rPr>
          <w:sz w:val="24"/>
          <w:szCs w:val="24"/>
        </w:rPr>
        <w:t>às</w:t>
      </w:r>
      <w:proofErr w:type="spellEnd"/>
      <w:r>
        <w:rPr>
          <w:sz w:val="24"/>
          <w:szCs w:val="24"/>
        </w:rPr>
        <w:t xml:space="preserve"> </w:t>
      </w:r>
      <w:proofErr w:type="spellStart"/>
      <w:r>
        <w:rPr>
          <w:sz w:val="24"/>
          <w:szCs w:val="24"/>
        </w:rPr>
        <w:t>necessidades</w:t>
      </w:r>
      <w:proofErr w:type="spellEnd"/>
      <w:r>
        <w:rPr>
          <w:sz w:val="24"/>
          <w:szCs w:val="24"/>
        </w:rPr>
        <w:t xml:space="preserve"> das </w:t>
      </w:r>
      <w:proofErr w:type="spellStart"/>
      <w:r>
        <w:rPr>
          <w:sz w:val="24"/>
          <w:szCs w:val="24"/>
        </w:rPr>
        <w:t>pessoas</w:t>
      </w:r>
      <w:proofErr w:type="spellEnd"/>
      <w:r>
        <w:rPr>
          <w:sz w:val="24"/>
          <w:szCs w:val="24"/>
        </w:rPr>
        <w:t xml:space="preserve"> e </w:t>
      </w:r>
      <w:proofErr w:type="spellStart"/>
      <w:r>
        <w:rPr>
          <w:sz w:val="24"/>
          <w:szCs w:val="24"/>
        </w:rPr>
        <w:t>permitem</w:t>
      </w:r>
      <w:proofErr w:type="spellEnd"/>
      <w:r>
        <w:rPr>
          <w:sz w:val="24"/>
          <w:szCs w:val="24"/>
        </w:rPr>
        <w:t xml:space="preserve"> </w:t>
      </w:r>
      <w:proofErr w:type="spellStart"/>
      <w:r>
        <w:rPr>
          <w:sz w:val="24"/>
          <w:szCs w:val="24"/>
        </w:rPr>
        <w:t>manter</w:t>
      </w:r>
      <w:proofErr w:type="spellEnd"/>
      <w:r>
        <w:rPr>
          <w:sz w:val="24"/>
          <w:szCs w:val="24"/>
        </w:rPr>
        <w:t xml:space="preserve"> </w:t>
      </w:r>
      <w:proofErr w:type="spellStart"/>
      <w:r>
        <w:rPr>
          <w:sz w:val="24"/>
          <w:szCs w:val="24"/>
        </w:rPr>
        <w:t>uma</w:t>
      </w:r>
      <w:proofErr w:type="spellEnd"/>
      <w:r>
        <w:rPr>
          <w:sz w:val="24"/>
          <w:szCs w:val="24"/>
        </w:rPr>
        <w:t xml:space="preserve"> </w:t>
      </w:r>
      <w:proofErr w:type="spellStart"/>
      <w:r>
        <w:rPr>
          <w:sz w:val="24"/>
          <w:szCs w:val="24"/>
        </w:rPr>
        <w:t>comunicação</w:t>
      </w:r>
      <w:proofErr w:type="spellEnd"/>
      <w:r>
        <w:rPr>
          <w:sz w:val="24"/>
          <w:szCs w:val="24"/>
        </w:rPr>
        <w:t xml:space="preserve"> eficaz.</w:t>
      </w:r>
    </w:p>
    <w:p w14:paraId="5AAB687C" w14:textId="77777777" w:rsidR="00AF5901" w:rsidRDefault="009419A6">
      <w:pPr>
        <w:spacing w:line="480" w:lineRule="auto"/>
        <w:jc w:val="both"/>
        <w:rPr>
          <w:sz w:val="24"/>
          <w:szCs w:val="24"/>
        </w:rPr>
      </w:pPr>
      <w:proofErr w:type="spellStart"/>
      <w:r>
        <w:rPr>
          <w:b/>
          <w:i/>
          <w:sz w:val="24"/>
          <w:szCs w:val="24"/>
        </w:rPr>
        <w:t>Palavras</w:t>
      </w:r>
      <w:proofErr w:type="spellEnd"/>
      <w:r>
        <w:rPr>
          <w:b/>
          <w:i/>
          <w:sz w:val="24"/>
          <w:szCs w:val="24"/>
        </w:rPr>
        <w:t xml:space="preserve"> chave: </w:t>
      </w:r>
      <w:proofErr w:type="spellStart"/>
      <w:r>
        <w:rPr>
          <w:sz w:val="24"/>
          <w:szCs w:val="24"/>
        </w:rPr>
        <w:t>Relações</w:t>
      </w:r>
      <w:proofErr w:type="spellEnd"/>
      <w:r>
        <w:rPr>
          <w:sz w:val="24"/>
          <w:szCs w:val="24"/>
        </w:rPr>
        <w:t xml:space="preserve"> </w:t>
      </w:r>
      <w:proofErr w:type="spellStart"/>
      <w:r>
        <w:rPr>
          <w:sz w:val="24"/>
          <w:szCs w:val="24"/>
        </w:rPr>
        <w:t>enfermeiro</w:t>
      </w:r>
      <w:proofErr w:type="spellEnd"/>
      <w:r>
        <w:rPr>
          <w:sz w:val="24"/>
          <w:szCs w:val="24"/>
        </w:rPr>
        <w:t xml:space="preserve">-paciente; unidades de cuidados intensivos; </w:t>
      </w:r>
      <w:proofErr w:type="spellStart"/>
      <w:r>
        <w:rPr>
          <w:sz w:val="24"/>
          <w:szCs w:val="24"/>
        </w:rPr>
        <w:t>comunicação</w:t>
      </w:r>
      <w:proofErr w:type="spellEnd"/>
      <w:r>
        <w:rPr>
          <w:sz w:val="24"/>
          <w:szCs w:val="24"/>
        </w:rPr>
        <w:t xml:space="preserve">; </w:t>
      </w:r>
      <w:proofErr w:type="spellStart"/>
      <w:r>
        <w:rPr>
          <w:sz w:val="24"/>
          <w:szCs w:val="24"/>
        </w:rPr>
        <w:t>ventilação</w:t>
      </w:r>
      <w:proofErr w:type="spellEnd"/>
      <w:r>
        <w:rPr>
          <w:sz w:val="24"/>
          <w:szCs w:val="24"/>
        </w:rPr>
        <w:t xml:space="preserve"> </w:t>
      </w:r>
      <w:proofErr w:type="spellStart"/>
      <w:r>
        <w:rPr>
          <w:sz w:val="24"/>
          <w:szCs w:val="24"/>
        </w:rPr>
        <w:t>mecânica</w:t>
      </w:r>
      <w:proofErr w:type="spellEnd"/>
      <w:r>
        <w:rPr>
          <w:sz w:val="24"/>
          <w:szCs w:val="24"/>
        </w:rPr>
        <w:t>.</w:t>
      </w:r>
    </w:p>
    <w:p w14:paraId="7CD454DB" w14:textId="77777777" w:rsidR="00AF5901" w:rsidRDefault="00AF5901">
      <w:pPr>
        <w:jc w:val="both"/>
        <w:rPr>
          <w:sz w:val="24"/>
          <w:szCs w:val="24"/>
        </w:rPr>
      </w:pPr>
    </w:p>
    <w:p w14:paraId="78C84067" w14:textId="77777777" w:rsidR="00AF5901" w:rsidRDefault="009419A6">
      <w:pPr>
        <w:pStyle w:val="Ttulo1"/>
        <w:keepNext w:val="0"/>
        <w:keepLines w:val="0"/>
        <w:spacing w:before="480" w:line="480" w:lineRule="auto"/>
        <w:jc w:val="both"/>
        <w:rPr>
          <w:b/>
          <w:sz w:val="24"/>
          <w:szCs w:val="24"/>
        </w:rPr>
      </w:pPr>
      <w:bookmarkStart w:id="3" w:name="_heading=h.2et92p0" w:colFirst="0" w:colLast="0"/>
      <w:bookmarkEnd w:id="3"/>
      <w:r>
        <w:rPr>
          <w:b/>
          <w:sz w:val="24"/>
          <w:szCs w:val="24"/>
        </w:rPr>
        <w:t>Introducción</w:t>
      </w:r>
    </w:p>
    <w:p w14:paraId="355BB085" w14:textId="77777777" w:rsidR="00AF5901" w:rsidRDefault="009419A6">
      <w:pPr>
        <w:spacing w:before="240" w:after="240" w:line="480" w:lineRule="auto"/>
        <w:jc w:val="both"/>
        <w:rPr>
          <w:sz w:val="24"/>
          <w:szCs w:val="24"/>
        </w:rPr>
      </w:pPr>
      <w:r>
        <w:rPr>
          <w:sz w:val="24"/>
          <w:szCs w:val="24"/>
        </w:rPr>
        <w:t>Las enfermeras desarrollan diversas</w:t>
      </w:r>
      <w:r>
        <w:rPr>
          <w:sz w:val="24"/>
          <w:szCs w:val="24"/>
        </w:rPr>
        <w:t xml:space="preserve"> habilidades en el ejercicio de su profesión, como es la comunicación verbal y no verbal. Esta interacción social les permite reconocer cuales son las necesidades alteradas de las personas enfermas para poder otorgarle un cuidado adecuado y especializado, </w:t>
      </w:r>
      <w:r>
        <w:rPr>
          <w:sz w:val="24"/>
          <w:szCs w:val="24"/>
        </w:rPr>
        <w:t>y a la vez, le permite establecer una relación terapéutica por medio de palabras y gestos</w:t>
      </w:r>
      <w:r>
        <w:rPr>
          <w:sz w:val="24"/>
          <w:szCs w:val="24"/>
          <w:vertAlign w:val="superscript"/>
        </w:rPr>
        <w:t>1</w:t>
      </w:r>
      <w:r>
        <w:rPr>
          <w:sz w:val="24"/>
          <w:szCs w:val="24"/>
        </w:rPr>
        <w:t>.  Al centrarse en las personas que se encuentran en las unidades de cuidados intensivos (UCI), no sólo observan signos y síntomas relacionados a las afecciones que c</w:t>
      </w:r>
      <w:r>
        <w:rPr>
          <w:sz w:val="24"/>
          <w:szCs w:val="24"/>
        </w:rPr>
        <w:t xml:space="preserve">ursan, sino que se fundamenta en reconocer su respuesta ante los </w:t>
      </w:r>
      <w:r>
        <w:rPr>
          <w:sz w:val="24"/>
          <w:szCs w:val="24"/>
        </w:rPr>
        <w:lastRenderedPageBreak/>
        <w:t>procedimientos y acciones que éstas realizan</w:t>
      </w:r>
      <w:r>
        <w:rPr>
          <w:sz w:val="24"/>
          <w:szCs w:val="24"/>
          <w:vertAlign w:val="superscript"/>
        </w:rPr>
        <w:t>2</w:t>
      </w:r>
      <w:r>
        <w:rPr>
          <w:sz w:val="24"/>
          <w:szCs w:val="24"/>
        </w:rPr>
        <w:t>, como la percepción de señales corporales que permiten distinguir sentimientos, emociones y la historia personal como ser humano</w:t>
      </w:r>
      <w:r>
        <w:rPr>
          <w:sz w:val="24"/>
          <w:szCs w:val="24"/>
          <w:vertAlign w:val="superscript"/>
        </w:rPr>
        <w:t>1</w:t>
      </w:r>
      <w:r>
        <w:rPr>
          <w:sz w:val="24"/>
          <w:szCs w:val="24"/>
        </w:rPr>
        <w:t>.</w:t>
      </w:r>
    </w:p>
    <w:p w14:paraId="198FB6F6" w14:textId="77777777" w:rsidR="00AF5901" w:rsidRDefault="009419A6">
      <w:pPr>
        <w:spacing w:before="240" w:after="240" w:line="480" w:lineRule="auto"/>
        <w:jc w:val="both"/>
        <w:rPr>
          <w:sz w:val="24"/>
          <w:szCs w:val="24"/>
        </w:rPr>
      </w:pPr>
      <w:r>
        <w:rPr>
          <w:sz w:val="24"/>
          <w:szCs w:val="24"/>
        </w:rPr>
        <w:t>En las UCI las</w:t>
      </w:r>
      <w:r>
        <w:rPr>
          <w:sz w:val="24"/>
          <w:szCs w:val="24"/>
        </w:rPr>
        <w:t xml:space="preserve"> personas críticamente enfermas presentan un mayor compromiso vital, donde las enfermeras a diario tienen vivencias cercanas al sufrimiento y la muerte, por lo tanto, la comunicación es primordial para esta área</w:t>
      </w:r>
      <w:r>
        <w:rPr>
          <w:sz w:val="24"/>
          <w:szCs w:val="24"/>
          <w:vertAlign w:val="superscript"/>
        </w:rPr>
        <w:t>2</w:t>
      </w:r>
      <w:r>
        <w:rPr>
          <w:sz w:val="24"/>
          <w:szCs w:val="24"/>
        </w:rPr>
        <w:t>. Asimismo, encontramos personas con ventila</w:t>
      </w:r>
      <w:r>
        <w:rPr>
          <w:sz w:val="24"/>
          <w:szCs w:val="24"/>
        </w:rPr>
        <w:t>ción mecánica invasiva (VMI), el cual es un procedimiento de soporte vital que facilita el intercambio gaseoso y respiratorio</w:t>
      </w:r>
      <w:r>
        <w:rPr>
          <w:sz w:val="24"/>
          <w:szCs w:val="24"/>
          <w:vertAlign w:val="superscript"/>
        </w:rPr>
        <w:t>3</w:t>
      </w:r>
      <w:r>
        <w:rPr>
          <w:sz w:val="24"/>
          <w:szCs w:val="24"/>
        </w:rPr>
        <w:t>. El uso de dispositivos y sedantes que se emplean para favorecer la ventilación mecánica dificultan el habla por lo que se ve afe</w:t>
      </w:r>
      <w:r>
        <w:rPr>
          <w:sz w:val="24"/>
          <w:szCs w:val="24"/>
        </w:rPr>
        <w:t>ctada la comunicación, generando sentimientos de ira, frustración, ansiedad y miedo por la imposibilidad de comunicar sus necesidades, del mismo modo el equipo de salud presenta dificultades para comprar del mensaje</w:t>
      </w:r>
      <w:r>
        <w:rPr>
          <w:sz w:val="24"/>
          <w:szCs w:val="24"/>
          <w:vertAlign w:val="superscript"/>
        </w:rPr>
        <w:t>4</w:t>
      </w:r>
      <w:r>
        <w:rPr>
          <w:sz w:val="24"/>
          <w:szCs w:val="24"/>
        </w:rPr>
        <w:t>.</w:t>
      </w:r>
    </w:p>
    <w:p w14:paraId="396AAA46" w14:textId="77777777" w:rsidR="00AF5901" w:rsidRDefault="009419A6">
      <w:pPr>
        <w:spacing w:before="240" w:after="240" w:line="480" w:lineRule="auto"/>
        <w:jc w:val="both"/>
        <w:rPr>
          <w:sz w:val="24"/>
          <w:szCs w:val="24"/>
          <w:highlight w:val="yellow"/>
        </w:rPr>
      </w:pPr>
      <w:r>
        <w:rPr>
          <w:sz w:val="24"/>
          <w:szCs w:val="24"/>
        </w:rPr>
        <w:t>La comunicación con las personas trata</w:t>
      </w:r>
      <w:r>
        <w:rPr>
          <w:sz w:val="24"/>
          <w:szCs w:val="24"/>
        </w:rPr>
        <w:t>das con VMI se ha convertido en un verdadero reto para las enfermeras generando que estas deban emplear distintos métodos y/o estrategias para poder comunicarse</w:t>
      </w:r>
      <w:r>
        <w:rPr>
          <w:sz w:val="24"/>
          <w:szCs w:val="24"/>
          <w:vertAlign w:val="superscript"/>
        </w:rPr>
        <w:t>5</w:t>
      </w:r>
      <w:r>
        <w:rPr>
          <w:sz w:val="24"/>
          <w:szCs w:val="24"/>
        </w:rPr>
        <w:t>. Dentro de los principales métodos utilizados por los profesionales de enfermería a nivel Lati</w:t>
      </w:r>
      <w:r>
        <w:rPr>
          <w:sz w:val="24"/>
          <w:szCs w:val="24"/>
        </w:rPr>
        <w:t>noamericano se encuentra el uso de gestos, la expresión facial, el lenguaje corporal, el tacto y también el uso de materiales como lápiz, papel e imágenes, sin embargo, se consideran como métodos poco fiables por generar interpretaciones inadecuadas</w:t>
      </w:r>
      <w:r>
        <w:rPr>
          <w:sz w:val="24"/>
          <w:szCs w:val="24"/>
          <w:vertAlign w:val="superscript"/>
        </w:rPr>
        <w:t>5</w:t>
      </w:r>
      <w:r>
        <w:rPr>
          <w:sz w:val="24"/>
          <w:szCs w:val="24"/>
        </w:rPr>
        <w:t>. Otra</w:t>
      </w:r>
      <w:r>
        <w:rPr>
          <w:sz w:val="24"/>
          <w:szCs w:val="24"/>
        </w:rPr>
        <w:t>s experiencias descritas incluyen el uso de comunicación aumentativa y alternativa (CAA) en UCI, sin embargo, este método no tuvo éxito debido a la actitud negativa por parte de las enfermeras para su implementación y a las limitaciones de tiempo por la ca</w:t>
      </w:r>
      <w:r>
        <w:rPr>
          <w:sz w:val="24"/>
          <w:szCs w:val="24"/>
        </w:rPr>
        <w:t>rga laboral</w:t>
      </w:r>
      <w:r>
        <w:rPr>
          <w:sz w:val="24"/>
          <w:szCs w:val="24"/>
          <w:vertAlign w:val="superscript"/>
        </w:rPr>
        <w:t>6</w:t>
      </w:r>
      <w:r>
        <w:rPr>
          <w:sz w:val="24"/>
          <w:szCs w:val="24"/>
        </w:rPr>
        <w:t>.</w:t>
      </w:r>
    </w:p>
    <w:p w14:paraId="4C130E07" w14:textId="77777777" w:rsidR="00AF5901" w:rsidRDefault="009419A6">
      <w:pPr>
        <w:spacing w:before="240" w:after="240" w:line="480" w:lineRule="auto"/>
        <w:jc w:val="both"/>
        <w:rPr>
          <w:sz w:val="24"/>
          <w:szCs w:val="24"/>
        </w:rPr>
      </w:pPr>
      <w:r>
        <w:rPr>
          <w:sz w:val="24"/>
          <w:szCs w:val="24"/>
        </w:rPr>
        <w:lastRenderedPageBreak/>
        <w:t>Por otra parte, existen distintos factores relacionados a la comunicación, como lo son los sentimientos por parte de las personas, los que pueden favorecer o dificultar el proceso de comunicación. Dentro de los sentimientos encontrados por pa</w:t>
      </w:r>
      <w:r>
        <w:rPr>
          <w:sz w:val="24"/>
          <w:szCs w:val="24"/>
        </w:rPr>
        <w:t>rte de estos pacientes destacan la angustia, ansiedad, depresión, ira y miedo</w:t>
      </w:r>
      <w:r>
        <w:rPr>
          <w:sz w:val="24"/>
          <w:szCs w:val="24"/>
          <w:vertAlign w:val="superscript"/>
        </w:rPr>
        <w:t>7</w:t>
      </w:r>
      <w:r>
        <w:rPr>
          <w:sz w:val="24"/>
          <w:szCs w:val="24"/>
        </w:rPr>
        <w:t xml:space="preserve">; </w:t>
      </w:r>
      <w:sdt>
        <w:sdtPr>
          <w:tag w:val="goog_rdk_0"/>
          <w:id w:val="1105933797"/>
        </w:sdtPr>
        <w:sdtEndPr/>
        <w:sdtContent/>
      </w:sdt>
      <w:r>
        <w:rPr>
          <w:sz w:val="24"/>
          <w:szCs w:val="24"/>
        </w:rPr>
        <w:t>a nivel Latinoamericano, estos pacientes al experimentar situaciones ineficaces de comunicación desarrollan ansiedad, inseguridad e irritación</w:t>
      </w:r>
      <w:r>
        <w:rPr>
          <w:sz w:val="24"/>
          <w:szCs w:val="24"/>
          <w:vertAlign w:val="superscript"/>
        </w:rPr>
        <w:t>8</w:t>
      </w:r>
      <w:r>
        <w:rPr>
          <w:sz w:val="24"/>
          <w:szCs w:val="24"/>
        </w:rPr>
        <w:t>. Respecto a los factores que f</w:t>
      </w:r>
      <w:r>
        <w:rPr>
          <w:sz w:val="24"/>
          <w:szCs w:val="24"/>
        </w:rPr>
        <w:t>avorecen la comunicación encontramos la interacción activa con el paciente</w:t>
      </w:r>
      <w:r>
        <w:rPr>
          <w:sz w:val="24"/>
          <w:szCs w:val="24"/>
          <w:vertAlign w:val="superscript"/>
        </w:rPr>
        <w:t>7</w:t>
      </w:r>
      <w:r>
        <w:rPr>
          <w:sz w:val="24"/>
          <w:szCs w:val="24"/>
        </w:rPr>
        <w:t xml:space="preserve"> y el trabajo con afecto y calidez, ya que estos aprecian que las enfermeras combinen su competencia técnica con la amabilidad</w:t>
      </w:r>
      <w:r>
        <w:rPr>
          <w:sz w:val="24"/>
          <w:szCs w:val="24"/>
          <w:vertAlign w:val="superscript"/>
        </w:rPr>
        <w:t>8</w:t>
      </w:r>
      <w:r>
        <w:rPr>
          <w:sz w:val="24"/>
          <w:szCs w:val="24"/>
        </w:rPr>
        <w:t>. Otro de estos factores son los que dificultan la com</w:t>
      </w:r>
      <w:r>
        <w:rPr>
          <w:sz w:val="24"/>
          <w:szCs w:val="24"/>
        </w:rPr>
        <w:t>unicación como lo es el estado médico de las personas, el uso de anestésicos y analgésicos y el entorno físico de cuidados intensivos</w:t>
      </w:r>
      <w:r>
        <w:rPr>
          <w:sz w:val="24"/>
          <w:szCs w:val="24"/>
          <w:vertAlign w:val="superscript"/>
        </w:rPr>
        <w:t>7</w:t>
      </w:r>
      <w:r>
        <w:rPr>
          <w:sz w:val="24"/>
          <w:szCs w:val="24"/>
        </w:rPr>
        <w:t xml:space="preserve">. Adicionalmente, se señala que la atención basada en el cuidado físico y tecnológico sin considerar las emociones de los </w:t>
      </w:r>
      <w:r>
        <w:rPr>
          <w:sz w:val="24"/>
          <w:szCs w:val="24"/>
        </w:rPr>
        <w:t>pacientes puede afectar su recuperación y aumentar su estancia hospitalaria</w:t>
      </w:r>
      <w:r>
        <w:rPr>
          <w:sz w:val="24"/>
          <w:szCs w:val="24"/>
          <w:vertAlign w:val="superscript"/>
        </w:rPr>
        <w:t>8</w:t>
      </w:r>
      <w:r>
        <w:rPr>
          <w:sz w:val="24"/>
          <w:szCs w:val="24"/>
        </w:rPr>
        <w:t>.</w:t>
      </w:r>
    </w:p>
    <w:p w14:paraId="120E1124" w14:textId="77777777" w:rsidR="00AF5901" w:rsidRDefault="009419A6">
      <w:pPr>
        <w:spacing w:before="240" w:after="240" w:line="480" w:lineRule="auto"/>
        <w:jc w:val="both"/>
        <w:rPr>
          <w:sz w:val="24"/>
          <w:szCs w:val="24"/>
        </w:rPr>
      </w:pPr>
      <w:r>
        <w:rPr>
          <w:sz w:val="24"/>
          <w:szCs w:val="24"/>
        </w:rPr>
        <w:t xml:space="preserve">Se hallaron diversos estudios sobre la comunicación como principal herramienta con la que cuentan las enfermeras a la hora ejercer el cuidado, sin embargo, es relevante recalcar </w:t>
      </w:r>
      <w:r>
        <w:rPr>
          <w:sz w:val="24"/>
          <w:szCs w:val="24"/>
        </w:rPr>
        <w:t>que existen brechas de conocimientos sobre la comunicación enfermera - paciente en UCI a nivel latinoamericano, así también, se evidencia que los profesionales de enfermería centran el cuidado en el tratamiento, desplazando en un segundo plano la comunicac</w:t>
      </w:r>
      <w:r>
        <w:rPr>
          <w:sz w:val="24"/>
          <w:szCs w:val="24"/>
        </w:rPr>
        <w:t>ión con la persona</w:t>
      </w:r>
      <w:r>
        <w:rPr>
          <w:sz w:val="24"/>
          <w:szCs w:val="24"/>
          <w:vertAlign w:val="superscript"/>
        </w:rPr>
        <w:t>2</w:t>
      </w:r>
      <w:r>
        <w:rPr>
          <w:sz w:val="24"/>
          <w:szCs w:val="24"/>
        </w:rPr>
        <w:t xml:space="preserve">. Además, como se evidencia en el estudio </w:t>
      </w:r>
      <w:r>
        <w:rPr>
          <w:i/>
          <w:sz w:val="24"/>
          <w:szCs w:val="24"/>
        </w:rPr>
        <w:t>“Comunicación entre equipo de enfermería y pacientes con ventilación mecánica invasiva en una unidad de paciente crítico”</w:t>
      </w:r>
      <w:r>
        <w:rPr>
          <w:sz w:val="24"/>
          <w:szCs w:val="24"/>
        </w:rPr>
        <w:t xml:space="preserve"> existen brechas relacionadas a la ausencia de habilidades y </w:t>
      </w:r>
      <w:r>
        <w:rPr>
          <w:sz w:val="24"/>
          <w:szCs w:val="24"/>
        </w:rPr>
        <w:lastRenderedPageBreak/>
        <w:t>capacitaciones en técnicas de comunicación por parte de los profesionales de enfermería</w:t>
      </w:r>
      <w:r>
        <w:rPr>
          <w:sz w:val="24"/>
          <w:szCs w:val="24"/>
          <w:vertAlign w:val="superscript"/>
        </w:rPr>
        <w:t>4</w:t>
      </w:r>
      <w:r>
        <w:rPr>
          <w:sz w:val="24"/>
          <w:szCs w:val="24"/>
        </w:rPr>
        <w:t>.</w:t>
      </w:r>
    </w:p>
    <w:p w14:paraId="40B44973" w14:textId="77777777" w:rsidR="00AF5901" w:rsidRDefault="009419A6">
      <w:pPr>
        <w:spacing w:before="240" w:after="240" w:line="480" w:lineRule="auto"/>
        <w:jc w:val="both"/>
        <w:rPr>
          <w:sz w:val="24"/>
          <w:szCs w:val="24"/>
        </w:rPr>
      </w:pPr>
      <w:r>
        <w:rPr>
          <w:sz w:val="24"/>
          <w:szCs w:val="24"/>
        </w:rPr>
        <w:t>Por otra parte, es importante mencionar la incidencia de VMI en personas con COVID-19 a pesar de que esta patología, es un criterio de exclusión para la investigación</w:t>
      </w:r>
      <w:r>
        <w:rPr>
          <w:sz w:val="24"/>
          <w:szCs w:val="24"/>
        </w:rPr>
        <w:t xml:space="preserve"> dados los cambios del cuidado habitual en UCI por contingencia sanitaria. Según el estudio </w:t>
      </w:r>
      <w:r>
        <w:rPr>
          <w:i/>
          <w:sz w:val="24"/>
          <w:szCs w:val="24"/>
        </w:rPr>
        <w:t>“Ventilación mecánica en pacientes COVID-19”</w:t>
      </w:r>
      <w:r>
        <w:rPr>
          <w:sz w:val="24"/>
          <w:szCs w:val="24"/>
        </w:rPr>
        <w:t xml:space="preserve"> la tasa de personas con VMI en UCI van desde un 29,1% de acuerdo con un estudio chino y de un 89,9% según los expuesto </w:t>
      </w:r>
      <w:r>
        <w:rPr>
          <w:sz w:val="24"/>
          <w:szCs w:val="24"/>
        </w:rPr>
        <w:t>en un estudio realizado en Estados Unidos, y desde el 2,3% de los usuarios ingresados en el hospital hasta el 33,1%. Cabe mencionar que en este mismo artículo se habla de la diferencia entre la cantidad de camas de alta complejidad y baja complejidad, dond</w:t>
      </w:r>
      <w:r>
        <w:rPr>
          <w:sz w:val="24"/>
          <w:szCs w:val="24"/>
        </w:rPr>
        <w:t>e se menciona que esto podría afectar la cantidad de personas con VMI como consecuencia del COVID-19</w:t>
      </w:r>
      <w:r>
        <w:rPr>
          <w:sz w:val="24"/>
          <w:szCs w:val="24"/>
          <w:vertAlign w:val="superscript"/>
        </w:rPr>
        <w:t>9</w:t>
      </w:r>
      <w:r>
        <w:rPr>
          <w:sz w:val="24"/>
          <w:szCs w:val="24"/>
        </w:rPr>
        <w:t>.</w:t>
      </w:r>
    </w:p>
    <w:p w14:paraId="5F72A388" w14:textId="77777777" w:rsidR="00AF5901" w:rsidRDefault="009419A6">
      <w:pPr>
        <w:spacing w:before="240" w:after="240" w:line="480" w:lineRule="auto"/>
        <w:jc w:val="both"/>
        <w:rPr>
          <w:sz w:val="24"/>
          <w:szCs w:val="24"/>
        </w:rPr>
      </w:pPr>
      <w:r>
        <w:rPr>
          <w:sz w:val="24"/>
          <w:szCs w:val="24"/>
        </w:rPr>
        <w:t>El propósito de este estudio es contribuir al cuidado que reciben las personas hospitalizadas y con VMI, así como la búsqueda de que la información que b</w:t>
      </w:r>
      <w:r>
        <w:rPr>
          <w:sz w:val="24"/>
          <w:szCs w:val="24"/>
        </w:rPr>
        <w:t>rindará sea útil para la creación, actualización e implementación de políticas, planes, programas, métodos o protocolos de comunicación en las UCI en los distintos contextos. Transversalmente se espera aportar conocimientos a la profesión y disciplina de E</w:t>
      </w:r>
      <w:r>
        <w:rPr>
          <w:sz w:val="24"/>
          <w:szCs w:val="24"/>
        </w:rPr>
        <w:t>nfermería.</w:t>
      </w:r>
    </w:p>
    <w:p w14:paraId="4BF881AE" w14:textId="77777777" w:rsidR="00AF5901" w:rsidRDefault="009419A6">
      <w:pPr>
        <w:pStyle w:val="Ttulo1"/>
        <w:keepNext w:val="0"/>
        <w:keepLines w:val="0"/>
        <w:spacing w:before="480" w:line="480" w:lineRule="auto"/>
        <w:jc w:val="both"/>
        <w:rPr>
          <w:b/>
          <w:sz w:val="24"/>
          <w:szCs w:val="24"/>
        </w:rPr>
      </w:pPr>
      <w:bookmarkStart w:id="4" w:name="_heading=h.tyjcwt" w:colFirst="0" w:colLast="0"/>
      <w:bookmarkEnd w:id="4"/>
      <w:r>
        <w:rPr>
          <w:b/>
          <w:sz w:val="24"/>
          <w:szCs w:val="24"/>
        </w:rPr>
        <w:t>Objetivos</w:t>
      </w:r>
    </w:p>
    <w:p w14:paraId="1793D1EC" w14:textId="77777777" w:rsidR="00AF5901" w:rsidRDefault="009419A6">
      <w:pPr>
        <w:pStyle w:val="Ttulo2"/>
        <w:keepNext w:val="0"/>
        <w:keepLines w:val="0"/>
        <w:spacing w:after="80" w:line="480" w:lineRule="auto"/>
        <w:jc w:val="both"/>
        <w:rPr>
          <w:b/>
          <w:sz w:val="24"/>
          <w:szCs w:val="24"/>
        </w:rPr>
      </w:pPr>
      <w:bookmarkStart w:id="5" w:name="_heading=h.3dy6vkm" w:colFirst="0" w:colLast="0"/>
      <w:bookmarkEnd w:id="5"/>
      <w:r>
        <w:rPr>
          <w:b/>
          <w:sz w:val="24"/>
          <w:szCs w:val="24"/>
        </w:rPr>
        <w:t>Objetivo general:</w:t>
      </w:r>
    </w:p>
    <w:p w14:paraId="1CE8F8D1" w14:textId="77777777" w:rsidR="00AF5901" w:rsidRDefault="009419A6">
      <w:pPr>
        <w:numPr>
          <w:ilvl w:val="0"/>
          <w:numId w:val="5"/>
        </w:numPr>
        <w:pBdr>
          <w:top w:val="nil"/>
          <w:left w:val="nil"/>
          <w:bottom w:val="nil"/>
          <w:right w:val="nil"/>
          <w:between w:val="nil"/>
        </w:pBdr>
        <w:spacing w:before="240" w:after="240" w:line="480" w:lineRule="auto"/>
        <w:jc w:val="both"/>
        <w:rPr>
          <w:color w:val="000000"/>
          <w:sz w:val="24"/>
          <w:szCs w:val="24"/>
        </w:rPr>
      </w:pPr>
      <w:r>
        <w:rPr>
          <w:color w:val="000000"/>
          <w:sz w:val="24"/>
          <w:szCs w:val="24"/>
        </w:rPr>
        <w:lastRenderedPageBreak/>
        <w:t xml:space="preserve">Analizar el desarrollo de la comunicación </w:t>
      </w:r>
      <w:r>
        <w:rPr>
          <w:sz w:val="24"/>
          <w:szCs w:val="24"/>
        </w:rPr>
        <w:t>entre</w:t>
      </w:r>
      <w:r>
        <w:rPr>
          <w:color w:val="000000"/>
          <w:sz w:val="24"/>
          <w:szCs w:val="24"/>
        </w:rPr>
        <w:t xml:space="preserve"> los profesionales de </w:t>
      </w:r>
      <w:r>
        <w:rPr>
          <w:sz w:val="24"/>
          <w:szCs w:val="24"/>
        </w:rPr>
        <w:t>e</w:t>
      </w:r>
      <w:r>
        <w:rPr>
          <w:color w:val="000000"/>
          <w:sz w:val="24"/>
          <w:szCs w:val="24"/>
        </w:rPr>
        <w:t xml:space="preserve">nfermería </w:t>
      </w:r>
      <w:r>
        <w:rPr>
          <w:sz w:val="24"/>
          <w:szCs w:val="24"/>
        </w:rPr>
        <w:t>y</w:t>
      </w:r>
      <w:r>
        <w:rPr>
          <w:color w:val="000000"/>
          <w:sz w:val="24"/>
          <w:szCs w:val="24"/>
        </w:rPr>
        <w:t xml:space="preserve"> l</w:t>
      </w:r>
      <w:r>
        <w:rPr>
          <w:sz w:val="24"/>
          <w:szCs w:val="24"/>
        </w:rPr>
        <w:t>as personas</w:t>
      </w:r>
      <w:r>
        <w:rPr>
          <w:color w:val="000000"/>
          <w:sz w:val="24"/>
          <w:szCs w:val="24"/>
        </w:rPr>
        <w:t xml:space="preserve"> </w:t>
      </w:r>
      <w:r>
        <w:rPr>
          <w:sz w:val="24"/>
          <w:szCs w:val="24"/>
        </w:rPr>
        <w:t>hospitalizadas</w:t>
      </w:r>
      <w:r>
        <w:rPr>
          <w:color w:val="000000"/>
          <w:sz w:val="24"/>
          <w:szCs w:val="24"/>
        </w:rPr>
        <w:t xml:space="preserve"> en UCI con VMI, mediante una revisión sistemática de la evidencia científica disponible.</w:t>
      </w:r>
    </w:p>
    <w:p w14:paraId="309E389A" w14:textId="77777777" w:rsidR="00AF5901" w:rsidRDefault="009419A6">
      <w:pPr>
        <w:pStyle w:val="Ttulo2"/>
        <w:keepNext w:val="0"/>
        <w:keepLines w:val="0"/>
        <w:spacing w:before="40" w:after="240" w:line="480" w:lineRule="auto"/>
        <w:jc w:val="both"/>
        <w:rPr>
          <w:b/>
          <w:sz w:val="24"/>
          <w:szCs w:val="24"/>
        </w:rPr>
      </w:pPr>
      <w:bookmarkStart w:id="6" w:name="_heading=h.1t3h5sf" w:colFirst="0" w:colLast="0"/>
      <w:bookmarkEnd w:id="6"/>
      <w:r>
        <w:rPr>
          <w:b/>
          <w:sz w:val="24"/>
          <w:szCs w:val="24"/>
        </w:rPr>
        <w:t>Objetivos específi</w:t>
      </w:r>
      <w:r>
        <w:rPr>
          <w:b/>
          <w:sz w:val="24"/>
          <w:szCs w:val="24"/>
        </w:rPr>
        <w:t>cos:</w:t>
      </w:r>
    </w:p>
    <w:p w14:paraId="40EE3B25" w14:textId="77777777" w:rsidR="00AF5901" w:rsidRDefault="009419A6">
      <w:pPr>
        <w:numPr>
          <w:ilvl w:val="0"/>
          <w:numId w:val="4"/>
        </w:numPr>
        <w:spacing w:before="240" w:line="480" w:lineRule="auto"/>
        <w:jc w:val="both"/>
        <w:rPr>
          <w:sz w:val="24"/>
          <w:szCs w:val="24"/>
        </w:rPr>
      </w:pPr>
      <w:r>
        <w:rPr>
          <w:sz w:val="24"/>
          <w:szCs w:val="24"/>
        </w:rPr>
        <w:t>Realizar búsqueda bibliográfica orientada hacia las intervenciones comunicativas de mejor evidencia disponible que ejerce el profesional de enfermería en personas en VMI.</w:t>
      </w:r>
    </w:p>
    <w:p w14:paraId="0E5FD40F" w14:textId="77777777" w:rsidR="00AF5901" w:rsidRDefault="009419A6">
      <w:pPr>
        <w:numPr>
          <w:ilvl w:val="0"/>
          <w:numId w:val="4"/>
        </w:numPr>
        <w:spacing w:line="480" w:lineRule="auto"/>
        <w:jc w:val="both"/>
        <w:rPr>
          <w:sz w:val="24"/>
          <w:szCs w:val="24"/>
        </w:rPr>
      </w:pPr>
      <w:r>
        <w:rPr>
          <w:sz w:val="24"/>
          <w:szCs w:val="24"/>
        </w:rPr>
        <w:t>Identificar los factores que favorecen y dificultan la comunicación en la relaci</w:t>
      </w:r>
      <w:r>
        <w:rPr>
          <w:sz w:val="24"/>
          <w:szCs w:val="24"/>
        </w:rPr>
        <w:t>ón entre enfermero(a)-paciente con VMI.</w:t>
      </w:r>
    </w:p>
    <w:p w14:paraId="0D570038" w14:textId="77777777" w:rsidR="00AF5901" w:rsidRDefault="009419A6">
      <w:pPr>
        <w:numPr>
          <w:ilvl w:val="0"/>
          <w:numId w:val="4"/>
        </w:numPr>
        <w:spacing w:after="480" w:line="480" w:lineRule="auto"/>
        <w:jc w:val="both"/>
        <w:rPr>
          <w:sz w:val="24"/>
          <w:szCs w:val="24"/>
        </w:rPr>
      </w:pPr>
      <w:r>
        <w:rPr>
          <w:sz w:val="24"/>
          <w:szCs w:val="24"/>
        </w:rPr>
        <w:t>Describir los métodos de comunicación que utiliza el profesional de enfermería para poder establecer una relación enfermero-paciente en personas hospitalizadas en UCI con dificultad para comunicarse.</w:t>
      </w:r>
    </w:p>
    <w:p w14:paraId="5DB023BB" w14:textId="77777777" w:rsidR="00AF5901" w:rsidRDefault="009419A6">
      <w:pPr>
        <w:pStyle w:val="Ttulo"/>
        <w:rPr>
          <w:b/>
          <w:sz w:val="24"/>
          <w:szCs w:val="24"/>
        </w:rPr>
      </w:pPr>
      <w:r>
        <w:rPr>
          <w:b/>
          <w:sz w:val="24"/>
          <w:szCs w:val="24"/>
        </w:rPr>
        <w:t>Metodología</w:t>
      </w:r>
    </w:p>
    <w:p w14:paraId="4957B066" w14:textId="77777777" w:rsidR="00AF5901" w:rsidRDefault="009419A6">
      <w:pPr>
        <w:spacing w:before="240" w:after="240" w:line="480" w:lineRule="auto"/>
        <w:jc w:val="both"/>
        <w:rPr>
          <w:sz w:val="24"/>
          <w:szCs w:val="24"/>
        </w:rPr>
      </w:pPr>
      <w:r>
        <w:rPr>
          <w:sz w:val="24"/>
          <w:szCs w:val="24"/>
        </w:rPr>
        <w:t>La p</w:t>
      </w:r>
      <w:r>
        <w:rPr>
          <w:sz w:val="24"/>
          <w:szCs w:val="24"/>
        </w:rPr>
        <w:t>resente revisión sistemática fue diseñada para responder a la pregunta de investigación: ¿Cómo se desarrolla el proceso comunicativo entre las enfermeras y personas adultas con VMI de acuerdo a la evidencia científica disponible?</w:t>
      </w:r>
    </w:p>
    <w:p w14:paraId="44170F5F" w14:textId="77777777" w:rsidR="00AF5901" w:rsidRDefault="009419A6">
      <w:pPr>
        <w:spacing w:before="240" w:after="240" w:line="480" w:lineRule="auto"/>
        <w:jc w:val="both"/>
        <w:rPr>
          <w:sz w:val="24"/>
          <w:szCs w:val="24"/>
        </w:rPr>
      </w:pPr>
      <w:r>
        <w:rPr>
          <w:sz w:val="24"/>
          <w:szCs w:val="24"/>
        </w:rPr>
        <w:t xml:space="preserve">La búsqueda de la literatura se realizó durante el periodo de abril del 2023 en donde se realizó una búsqueda bibliográfica en seis bases de datos: EBSCO, </w:t>
      </w:r>
      <w:proofErr w:type="spellStart"/>
      <w:r>
        <w:rPr>
          <w:sz w:val="24"/>
          <w:szCs w:val="24"/>
        </w:rPr>
        <w:t>Scielo</w:t>
      </w:r>
      <w:proofErr w:type="spellEnd"/>
      <w:r>
        <w:rPr>
          <w:sz w:val="24"/>
          <w:szCs w:val="24"/>
        </w:rPr>
        <w:t>, Cuiden, Pubmed Central, Biblioteca virtual en salud y Redalyc. Los descriptores utilizados pa</w:t>
      </w:r>
      <w:r>
        <w:rPr>
          <w:sz w:val="24"/>
          <w:szCs w:val="24"/>
        </w:rPr>
        <w:t>ra la búsqueda son: Descriptores en Ciencias de la Salud (</w:t>
      </w:r>
      <w:proofErr w:type="spellStart"/>
      <w:r>
        <w:rPr>
          <w:sz w:val="24"/>
          <w:szCs w:val="24"/>
        </w:rPr>
        <w:t>Decs</w:t>
      </w:r>
      <w:proofErr w:type="spellEnd"/>
      <w:r>
        <w:rPr>
          <w:sz w:val="24"/>
          <w:szCs w:val="24"/>
        </w:rPr>
        <w:t>) y Medical Subject Headings (</w:t>
      </w:r>
      <w:proofErr w:type="spellStart"/>
      <w:r>
        <w:rPr>
          <w:sz w:val="24"/>
          <w:szCs w:val="24"/>
        </w:rPr>
        <w:t>Mesh</w:t>
      </w:r>
      <w:proofErr w:type="spellEnd"/>
      <w:r>
        <w:rPr>
          <w:sz w:val="24"/>
          <w:szCs w:val="24"/>
        </w:rPr>
        <w:t>) y se utilizaron los siguientes términos: comunicación/</w:t>
      </w:r>
      <w:proofErr w:type="spellStart"/>
      <w:r>
        <w:rPr>
          <w:i/>
          <w:sz w:val="24"/>
          <w:szCs w:val="24"/>
        </w:rPr>
        <w:t>communication</w:t>
      </w:r>
      <w:proofErr w:type="spellEnd"/>
      <w:r>
        <w:rPr>
          <w:sz w:val="24"/>
          <w:szCs w:val="24"/>
        </w:rPr>
        <w:t xml:space="preserve">, enfermera, </w:t>
      </w:r>
      <w:r>
        <w:rPr>
          <w:sz w:val="24"/>
          <w:szCs w:val="24"/>
        </w:rPr>
        <w:lastRenderedPageBreak/>
        <w:t>unidad de cuidados intensivos, comunicación no verbal, relación(es) enfermero-</w:t>
      </w:r>
      <w:r>
        <w:rPr>
          <w:sz w:val="24"/>
          <w:szCs w:val="24"/>
        </w:rPr>
        <w:t>paciente, respiración artificial, ventilación mecánica/</w:t>
      </w:r>
      <w:proofErr w:type="spellStart"/>
      <w:r>
        <w:rPr>
          <w:i/>
          <w:sz w:val="24"/>
          <w:szCs w:val="24"/>
        </w:rPr>
        <w:t>mechanical</w:t>
      </w:r>
      <w:proofErr w:type="spellEnd"/>
      <w:r>
        <w:rPr>
          <w:i/>
          <w:sz w:val="24"/>
          <w:szCs w:val="24"/>
        </w:rPr>
        <w:t xml:space="preserve"> </w:t>
      </w:r>
      <w:proofErr w:type="spellStart"/>
      <w:r>
        <w:rPr>
          <w:i/>
          <w:sz w:val="24"/>
          <w:szCs w:val="24"/>
        </w:rPr>
        <w:t>ventilation</w:t>
      </w:r>
      <w:proofErr w:type="spellEnd"/>
      <w:r>
        <w:rPr>
          <w:sz w:val="24"/>
          <w:szCs w:val="24"/>
        </w:rPr>
        <w:t xml:space="preserve">, familia y </w:t>
      </w:r>
      <w:proofErr w:type="spellStart"/>
      <w:r>
        <w:rPr>
          <w:i/>
          <w:sz w:val="24"/>
          <w:szCs w:val="24"/>
        </w:rPr>
        <w:t>nursing</w:t>
      </w:r>
      <w:proofErr w:type="spellEnd"/>
      <w:r>
        <w:rPr>
          <w:i/>
          <w:sz w:val="24"/>
          <w:szCs w:val="24"/>
        </w:rPr>
        <w:t>.</w:t>
      </w:r>
      <w:r>
        <w:rPr>
          <w:sz w:val="24"/>
          <w:szCs w:val="24"/>
        </w:rPr>
        <w:t xml:space="preserve"> Los operadores booleanos empleados para la búsqueda fueron “AND” y “NOT”.</w:t>
      </w:r>
    </w:p>
    <w:p w14:paraId="43B592F1" w14:textId="77777777" w:rsidR="00AF5901" w:rsidRDefault="009419A6">
      <w:pPr>
        <w:spacing w:before="240" w:after="240" w:line="480" w:lineRule="auto"/>
        <w:jc w:val="both"/>
        <w:rPr>
          <w:sz w:val="24"/>
          <w:szCs w:val="24"/>
        </w:rPr>
      </w:pPr>
      <w:r>
        <w:rPr>
          <w:sz w:val="24"/>
          <w:szCs w:val="24"/>
        </w:rPr>
        <w:t>En cada una de las bases de datos se aplicaron las siguientes estrategias de búsqued</w:t>
      </w:r>
      <w:r>
        <w:rPr>
          <w:sz w:val="24"/>
          <w:szCs w:val="24"/>
        </w:rPr>
        <w:t xml:space="preserve">a: </w:t>
      </w:r>
      <w:r>
        <w:rPr>
          <w:i/>
          <w:sz w:val="24"/>
          <w:szCs w:val="24"/>
        </w:rPr>
        <w:t xml:space="preserve">Comunicación no verbal </w:t>
      </w:r>
      <w:r>
        <w:rPr>
          <w:sz w:val="24"/>
          <w:szCs w:val="24"/>
        </w:rPr>
        <w:t xml:space="preserve">AND </w:t>
      </w:r>
      <w:r>
        <w:rPr>
          <w:i/>
          <w:sz w:val="24"/>
          <w:szCs w:val="24"/>
        </w:rPr>
        <w:t xml:space="preserve">relaciones enfermero-paciente </w:t>
      </w:r>
      <w:r>
        <w:rPr>
          <w:sz w:val="24"/>
          <w:szCs w:val="24"/>
        </w:rPr>
        <w:t xml:space="preserve">AND </w:t>
      </w:r>
      <w:r>
        <w:rPr>
          <w:i/>
          <w:sz w:val="24"/>
          <w:szCs w:val="24"/>
        </w:rPr>
        <w:t>unidad de cuidados intensivos, Comunicación</w:t>
      </w:r>
      <w:r>
        <w:rPr>
          <w:sz w:val="24"/>
          <w:szCs w:val="24"/>
        </w:rPr>
        <w:t xml:space="preserve"> AND </w:t>
      </w:r>
      <w:r>
        <w:rPr>
          <w:i/>
          <w:sz w:val="24"/>
          <w:szCs w:val="24"/>
        </w:rPr>
        <w:t>enfermera</w:t>
      </w:r>
      <w:r>
        <w:rPr>
          <w:sz w:val="24"/>
          <w:szCs w:val="24"/>
        </w:rPr>
        <w:t xml:space="preserve"> AND </w:t>
      </w:r>
      <w:r>
        <w:rPr>
          <w:i/>
          <w:sz w:val="24"/>
          <w:szCs w:val="24"/>
        </w:rPr>
        <w:t>unidad de cuidados intensivos, Unidades de cuidados intensivos</w:t>
      </w:r>
      <w:r>
        <w:rPr>
          <w:sz w:val="24"/>
          <w:szCs w:val="24"/>
        </w:rPr>
        <w:t xml:space="preserve"> AND </w:t>
      </w:r>
      <w:r>
        <w:rPr>
          <w:i/>
          <w:sz w:val="24"/>
          <w:szCs w:val="24"/>
        </w:rPr>
        <w:t>Respiración artificial</w:t>
      </w:r>
      <w:r>
        <w:rPr>
          <w:sz w:val="24"/>
          <w:szCs w:val="24"/>
        </w:rPr>
        <w:t xml:space="preserve"> AND c</w:t>
      </w:r>
      <w:r>
        <w:rPr>
          <w:i/>
          <w:sz w:val="24"/>
          <w:szCs w:val="24"/>
        </w:rPr>
        <w:t>omunicación, “comunicación no verba</w:t>
      </w:r>
      <w:r>
        <w:rPr>
          <w:i/>
          <w:sz w:val="24"/>
          <w:szCs w:val="24"/>
        </w:rPr>
        <w:t xml:space="preserve">l" </w:t>
      </w:r>
      <w:r>
        <w:rPr>
          <w:sz w:val="24"/>
          <w:szCs w:val="24"/>
        </w:rPr>
        <w:t xml:space="preserve">AND </w:t>
      </w:r>
      <w:r>
        <w:rPr>
          <w:i/>
          <w:sz w:val="24"/>
          <w:szCs w:val="24"/>
        </w:rPr>
        <w:t>"relación enfermero paciente"</w:t>
      </w:r>
      <w:r>
        <w:rPr>
          <w:sz w:val="24"/>
          <w:szCs w:val="24"/>
        </w:rPr>
        <w:t xml:space="preserve"> AND </w:t>
      </w:r>
      <w:r>
        <w:rPr>
          <w:i/>
          <w:sz w:val="24"/>
          <w:szCs w:val="24"/>
        </w:rPr>
        <w:t>"ventilación mecánica", “Relación enfermero-paciente”</w:t>
      </w:r>
      <w:r>
        <w:rPr>
          <w:sz w:val="24"/>
          <w:szCs w:val="24"/>
        </w:rPr>
        <w:t xml:space="preserve"> AND </w:t>
      </w:r>
      <w:r>
        <w:rPr>
          <w:i/>
          <w:sz w:val="24"/>
          <w:szCs w:val="24"/>
        </w:rPr>
        <w:t>Ventilación mecánica</w:t>
      </w:r>
      <w:r>
        <w:rPr>
          <w:sz w:val="24"/>
          <w:szCs w:val="24"/>
        </w:rPr>
        <w:t xml:space="preserve"> NOT </w:t>
      </w:r>
      <w:r>
        <w:rPr>
          <w:i/>
          <w:sz w:val="24"/>
          <w:szCs w:val="24"/>
        </w:rPr>
        <w:t xml:space="preserve">Familia, Comunicación </w:t>
      </w:r>
      <w:r>
        <w:rPr>
          <w:sz w:val="24"/>
          <w:szCs w:val="24"/>
        </w:rPr>
        <w:t xml:space="preserve">AND </w:t>
      </w:r>
      <w:r>
        <w:rPr>
          <w:i/>
          <w:sz w:val="24"/>
          <w:szCs w:val="24"/>
        </w:rPr>
        <w:t xml:space="preserve">enfermera </w:t>
      </w:r>
      <w:r>
        <w:rPr>
          <w:sz w:val="24"/>
          <w:szCs w:val="24"/>
        </w:rPr>
        <w:t xml:space="preserve">AND </w:t>
      </w:r>
      <w:r>
        <w:rPr>
          <w:i/>
          <w:sz w:val="24"/>
          <w:szCs w:val="24"/>
        </w:rPr>
        <w:t xml:space="preserve">unidades de cuidados intensivos </w:t>
      </w:r>
      <w:r>
        <w:rPr>
          <w:sz w:val="24"/>
          <w:szCs w:val="24"/>
        </w:rPr>
        <w:t xml:space="preserve">NOT </w:t>
      </w:r>
      <w:r>
        <w:rPr>
          <w:i/>
          <w:sz w:val="24"/>
          <w:szCs w:val="24"/>
        </w:rPr>
        <w:t xml:space="preserve">familia y </w:t>
      </w:r>
      <w:proofErr w:type="spellStart"/>
      <w:r>
        <w:rPr>
          <w:i/>
          <w:sz w:val="24"/>
          <w:szCs w:val="24"/>
        </w:rPr>
        <w:t>Communication</w:t>
      </w:r>
      <w:proofErr w:type="spellEnd"/>
      <w:r>
        <w:rPr>
          <w:i/>
          <w:sz w:val="24"/>
          <w:szCs w:val="24"/>
        </w:rPr>
        <w:t xml:space="preserve"> </w:t>
      </w:r>
      <w:r>
        <w:rPr>
          <w:sz w:val="24"/>
          <w:szCs w:val="24"/>
        </w:rPr>
        <w:t xml:space="preserve"> AND </w:t>
      </w:r>
      <w:proofErr w:type="spellStart"/>
      <w:r>
        <w:rPr>
          <w:i/>
          <w:sz w:val="24"/>
          <w:szCs w:val="24"/>
        </w:rPr>
        <w:t>nursing</w:t>
      </w:r>
      <w:proofErr w:type="spellEnd"/>
      <w:r>
        <w:rPr>
          <w:sz w:val="24"/>
          <w:szCs w:val="24"/>
        </w:rPr>
        <w:t xml:space="preserve"> AND </w:t>
      </w:r>
      <w:proofErr w:type="spellStart"/>
      <w:r>
        <w:rPr>
          <w:i/>
          <w:sz w:val="24"/>
          <w:szCs w:val="24"/>
        </w:rPr>
        <w:t>mechanical</w:t>
      </w:r>
      <w:proofErr w:type="spellEnd"/>
      <w:r>
        <w:rPr>
          <w:i/>
          <w:sz w:val="24"/>
          <w:szCs w:val="24"/>
        </w:rPr>
        <w:t xml:space="preserve"> </w:t>
      </w:r>
      <w:proofErr w:type="spellStart"/>
      <w:r>
        <w:rPr>
          <w:i/>
          <w:sz w:val="24"/>
          <w:szCs w:val="24"/>
        </w:rPr>
        <w:t>ventilation</w:t>
      </w:r>
      <w:proofErr w:type="spellEnd"/>
      <w:r>
        <w:rPr>
          <w:i/>
          <w:sz w:val="24"/>
          <w:szCs w:val="24"/>
        </w:rPr>
        <w:t>.</w:t>
      </w:r>
      <w:r>
        <w:rPr>
          <w:sz w:val="24"/>
          <w:szCs w:val="24"/>
        </w:rPr>
        <w:t xml:space="preserve"> Para focalizar la búsqueda se aplicaron los siguientes filtros: artículos en español e inglés y artículos a texto completo. Debido a los escasos resultados con el filtro de “últimos 5 años”, se amplió la búsqueda a filtro “últimos 10 años” (de</w:t>
      </w:r>
      <w:r>
        <w:rPr>
          <w:sz w:val="24"/>
          <w:szCs w:val="24"/>
        </w:rPr>
        <w:t>sde 2013 a 2023).</w:t>
      </w:r>
    </w:p>
    <w:p w14:paraId="27D302D1" w14:textId="77777777" w:rsidR="00AF5901" w:rsidRDefault="009419A6">
      <w:pPr>
        <w:spacing w:before="240" w:after="240" w:line="480" w:lineRule="auto"/>
        <w:jc w:val="both"/>
        <w:rPr>
          <w:sz w:val="24"/>
          <w:szCs w:val="24"/>
        </w:rPr>
      </w:pPr>
      <w:r>
        <w:rPr>
          <w:sz w:val="24"/>
          <w:szCs w:val="24"/>
        </w:rPr>
        <w:t>Los criterios de inclusión aplicados fueron: artículos que mencionan el cuidado humanizado, herramientas de comunicación, personas sedadas y no sedadas con VMI, medios de comunicación o habilidades comunicativas empleados por las enfermer</w:t>
      </w:r>
      <w:r>
        <w:rPr>
          <w:sz w:val="24"/>
          <w:szCs w:val="24"/>
        </w:rPr>
        <w:t>as de las unidades de cuidados intensivos y barreras comunicativas enfermera-paciente. Los criterios de exclusión aplicados fueron: necesidades-percepciones y experiencia de los personas con VMI, relación enfermero-familia o familia-paciente, ventilación m</w:t>
      </w:r>
      <w:r>
        <w:rPr>
          <w:sz w:val="24"/>
          <w:szCs w:val="24"/>
        </w:rPr>
        <w:t xml:space="preserve">ecánica no invasiva (VMNI), personas con COVID19, unidad de cuidados intensivos neonatal, pediátrica y de cuidados paliativos; personas con daños o secuelas posterior a la VMI, </w:t>
      </w:r>
      <w:r>
        <w:rPr>
          <w:sz w:val="24"/>
          <w:szCs w:val="24"/>
        </w:rPr>
        <w:lastRenderedPageBreak/>
        <w:t>personas dados de alta que estuvieron con VMI, artículos de pago o con error en</w:t>
      </w:r>
      <w:r>
        <w:rPr>
          <w:sz w:val="24"/>
          <w:szCs w:val="24"/>
        </w:rPr>
        <w:t xml:space="preserve"> el sitio web y finalmente, se excluyeron artículos de revisiones (sistemáticas, bibliográficas, integrativas y de alcance). </w:t>
      </w:r>
    </w:p>
    <w:p w14:paraId="651FC88A" w14:textId="77777777" w:rsidR="00AF5901" w:rsidRDefault="009419A6">
      <w:pPr>
        <w:spacing w:before="240" w:after="240" w:line="480" w:lineRule="auto"/>
        <w:jc w:val="both"/>
        <w:rPr>
          <w:sz w:val="24"/>
          <w:szCs w:val="24"/>
        </w:rPr>
      </w:pPr>
      <w:r>
        <w:rPr>
          <w:sz w:val="24"/>
          <w:szCs w:val="24"/>
        </w:rPr>
        <w:t>La búsqueda recuperó un total de 10.176 artículos sin filtros a aplicar. Luego se aplicaron los filtros ya mencionados, con los cu</w:t>
      </w:r>
      <w:r>
        <w:rPr>
          <w:sz w:val="24"/>
          <w:szCs w:val="24"/>
        </w:rPr>
        <w:t>ales se obtuvieron 1.251 artículos. Después, se procedió a la selección de artículos por título, los cuales pasaron a la lectura de los resúmenes/</w:t>
      </w:r>
      <w:proofErr w:type="spellStart"/>
      <w:r>
        <w:rPr>
          <w:sz w:val="24"/>
          <w:szCs w:val="24"/>
        </w:rPr>
        <w:t>abstract</w:t>
      </w:r>
      <w:proofErr w:type="spellEnd"/>
      <w:r>
        <w:rPr>
          <w:sz w:val="24"/>
          <w:szCs w:val="24"/>
        </w:rPr>
        <w:t xml:space="preserve"> para continuar con las lecturas de los textos completos. Por duplicado se eliminaron 38 artículos que</w:t>
      </w:r>
      <w:r>
        <w:rPr>
          <w:sz w:val="24"/>
          <w:szCs w:val="24"/>
        </w:rPr>
        <w:t>dando un total de 53 artículos para continuar con el proceso de cribado a texto completo para determinar su elegibilidad, seleccionando un total de 17 artículos para su análisis crítico aplicando el Programa de Habilidades en Lectura Críticas Español/</w:t>
      </w:r>
      <w:proofErr w:type="spellStart"/>
      <w:r>
        <w:rPr>
          <w:sz w:val="24"/>
          <w:szCs w:val="24"/>
        </w:rPr>
        <w:t>Criti</w:t>
      </w:r>
      <w:r>
        <w:rPr>
          <w:sz w:val="24"/>
          <w:szCs w:val="24"/>
        </w:rPr>
        <w:t>cal</w:t>
      </w:r>
      <w:proofErr w:type="spellEnd"/>
      <w:r>
        <w:rPr>
          <w:sz w:val="24"/>
          <w:szCs w:val="24"/>
        </w:rPr>
        <w:t xml:space="preserve"> </w:t>
      </w:r>
      <w:proofErr w:type="spellStart"/>
      <w:r>
        <w:rPr>
          <w:sz w:val="24"/>
          <w:szCs w:val="24"/>
        </w:rPr>
        <w:t>Appraisal</w:t>
      </w:r>
      <w:proofErr w:type="spellEnd"/>
      <w:r>
        <w:rPr>
          <w:sz w:val="24"/>
          <w:szCs w:val="24"/>
        </w:rPr>
        <w:t xml:space="preserve"> </w:t>
      </w:r>
      <w:proofErr w:type="spellStart"/>
      <w:r>
        <w:rPr>
          <w:sz w:val="24"/>
          <w:szCs w:val="24"/>
        </w:rPr>
        <w:t>Skills</w:t>
      </w:r>
      <w:proofErr w:type="spellEnd"/>
      <w:r>
        <w:rPr>
          <w:sz w:val="24"/>
          <w:szCs w:val="24"/>
        </w:rPr>
        <w:t xml:space="preserve"> </w:t>
      </w:r>
      <w:proofErr w:type="spellStart"/>
      <w:r>
        <w:rPr>
          <w:sz w:val="24"/>
          <w:szCs w:val="24"/>
        </w:rPr>
        <w:t>Programme</w:t>
      </w:r>
      <w:proofErr w:type="spellEnd"/>
      <w:r>
        <w:rPr>
          <w:sz w:val="24"/>
          <w:szCs w:val="24"/>
        </w:rPr>
        <w:t xml:space="preserve"> </w:t>
      </w:r>
      <w:proofErr w:type="gramStart"/>
      <w:r>
        <w:rPr>
          <w:sz w:val="24"/>
          <w:szCs w:val="24"/>
        </w:rPr>
        <w:t>Español</w:t>
      </w:r>
      <w:proofErr w:type="gramEnd"/>
      <w:r>
        <w:rPr>
          <w:sz w:val="24"/>
          <w:szCs w:val="24"/>
        </w:rPr>
        <w:t xml:space="preserve"> (</w:t>
      </w:r>
      <w:proofErr w:type="spellStart"/>
      <w:r>
        <w:rPr>
          <w:sz w:val="24"/>
          <w:szCs w:val="24"/>
        </w:rPr>
        <w:t>CASPe</w:t>
      </w:r>
      <w:proofErr w:type="spellEnd"/>
      <w:r>
        <w:rPr>
          <w:sz w:val="24"/>
          <w:szCs w:val="24"/>
        </w:rPr>
        <w:t>) (</w:t>
      </w:r>
      <w:r>
        <w:rPr>
          <w:i/>
          <w:sz w:val="24"/>
          <w:szCs w:val="24"/>
        </w:rPr>
        <w:t>Figura 1</w:t>
      </w:r>
      <w:r>
        <w:rPr>
          <w:sz w:val="24"/>
          <w:szCs w:val="24"/>
        </w:rPr>
        <w:t>).</w:t>
      </w:r>
    </w:p>
    <w:p w14:paraId="0F5D5451" w14:textId="77777777" w:rsidR="00AF5901" w:rsidRDefault="009419A6">
      <w:pPr>
        <w:pStyle w:val="Ttulo"/>
        <w:rPr>
          <w:b/>
          <w:sz w:val="24"/>
          <w:szCs w:val="24"/>
        </w:rPr>
      </w:pPr>
      <w:r>
        <w:rPr>
          <w:b/>
          <w:sz w:val="24"/>
          <w:szCs w:val="24"/>
        </w:rPr>
        <w:t>Resultados</w:t>
      </w:r>
    </w:p>
    <w:p w14:paraId="0A785669" w14:textId="77777777" w:rsidR="00AF5901" w:rsidRDefault="00AF5901">
      <w:pPr>
        <w:pStyle w:val="Ttulo"/>
        <w:rPr>
          <w:b/>
          <w:sz w:val="24"/>
          <w:szCs w:val="24"/>
        </w:rPr>
      </w:pPr>
    </w:p>
    <w:p w14:paraId="4597A959" w14:textId="77777777" w:rsidR="00AF5901" w:rsidRDefault="009419A6">
      <w:pPr>
        <w:pStyle w:val="Ttulo"/>
        <w:rPr>
          <w:b/>
          <w:sz w:val="24"/>
          <w:szCs w:val="24"/>
        </w:rPr>
      </w:pPr>
      <w:r>
        <w:rPr>
          <w:b/>
          <w:sz w:val="24"/>
          <w:szCs w:val="24"/>
        </w:rPr>
        <w:t>Caracterización de los artículos seleccionados:</w:t>
      </w:r>
    </w:p>
    <w:p w14:paraId="6648A5CE" w14:textId="77777777" w:rsidR="00AF5901" w:rsidRDefault="009419A6">
      <w:pPr>
        <w:spacing w:before="240" w:after="240" w:line="480" w:lineRule="auto"/>
        <w:jc w:val="both"/>
        <w:rPr>
          <w:sz w:val="24"/>
          <w:szCs w:val="24"/>
        </w:rPr>
      </w:pPr>
      <w:r>
        <w:rPr>
          <w:sz w:val="24"/>
          <w:szCs w:val="24"/>
        </w:rPr>
        <w:t>De los 17 artículos seleccionados, se consideraron 15 artículos que responden directamente a los objetivos de la pregunta de investigació</w:t>
      </w:r>
      <w:r>
        <w:rPr>
          <w:sz w:val="24"/>
          <w:szCs w:val="24"/>
        </w:rPr>
        <w:t xml:space="preserve">n </w:t>
      </w:r>
      <w:r>
        <w:rPr>
          <w:i/>
          <w:sz w:val="24"/>
          <w:szCs w:val="24"/>
        </w:rPr>
        <w:t>(Tabla 1)</w:t>
      </w:r>
      <w:r>
        <w:rPr>
          <w:sz w:val="24"/>
          <w:szCs w:val="24"/>
        </w:rPr>
        <w:t xml:space="preserve">. De los artículos </w:t>
      </w:r>
      <w:r w:rsidR="00B80528">
        <w:rPr>
          <w:sz w:val="24"/>
          <w:szCs w:val="24"/>
        </w:rPr>
        <w:t>incluidos</w:t>
      </w:r>
      <w:r>
        <w:rPr>
          <w:sz w:val="24"/>
          <w:szCs w:val="24"/>
        </w:rPr>
        <w:t xml:space="preserve">, 7 artículos eran de tipo cualitativo, 7 de tipo cuantitativo y 1 ensayo clínico aleatorio </w:t>
      </w:r>
      <w:r>
        <w:rPr>
          <w:i/>
          <w:sz w:val="24"/>
          <w:szCs w:val="24"/>
        </w:rPr>
        <w:t xml:space="preserve">(Figura 2). </w:t>
      </w:r>
      <w:r w:rsidR="00B80528">
        <w:rPr>
          <w:sz w:val="24"/>
          <w:szCs w:val="24"/>
        </w:rPr>
        <w:t>Con relación al</w:t>
      </w:r>
      <w:r>
        <w:rPr>
          <w:sz w:val="24"/>
          <w:szCs w:val="24"/>
        </w:rPr>
        <w:t xml:space="preserve"> idioma de los artículos, un 87% se encuentran en inglés y el restante 13% en español.</w:t>
      </w:r>
    </w:p>
    <w:p w14:paraId="0C0DADF3" w14:textId="77777777" w:rsidR="00AF5901" w:rsidRDefault="009419A6">
      <w:pPr>
        <w:spacing w:before="240" w:after="240" w:line="480" w:lineRule="auto"/>
        <w:jc w:val="both"/>
        <w:rPr>
          <w:sz w:val="24"/>
          <w:szCs w:val="24"/>
        </w:rPr>
      </w:pPr>
      <w:r>
        <w:rPr>
          <w:sz w:val="24"/>
          <w:szCs w:val="24"/>
        </w:rPr>
        <w:t>Respecto al</w:t>
      </w:r>
      <w:r>
        <w:rPr>
          <w:sz w:val="24"/>
          <w:szCs w:val="24"/>
        </w:rPr>
        <w:t xml:space="preserve"> país de origen, gran parte de las investigaciones se llevaron a cabo en los países: Irán, Dinamarca y Turquía </w:t>
      </w:r>
      <w:r>
        <w:rPr>
          <w:i/>
          <w:sz w:val="24"/>
          <w:szCs w:val="24"/>
        </w:rPr>
        <w:t>(Figura 3)</w:t>
      </w:r>
      <w:r>
        <w:rPr>
          <w:sz w:val="24"/>
          <w:szCs w:val="24"/>
        </w:rPr>
        <w:t xml:space="preserve">. En cuanto al año de publicación de los </w:t>
      </w:r>
      <w:r>
        <w:rPr>
          <w:sz w:val="24"/>
          <w:szCs w:val="24"/>
        </w:rPr>
        <w:lastRenderedPageBreak/>
        <w:t xml:space="preserve">artículos (de los últimos 10 años, 2013 - 2023), los años más prevalentes fueron: 2017 y 2022 </w:t>
      </w:r>
      <w:r>
        <w:rPr>
          <w:i/>
          <w:sz w:val="24"/>
          <w:szCs w:val="24"/>
        </w:rPr>
        <w:t>(Figura 4)</w:t>
      </w:r>
      <w:r>
        <w:rPr>
          <w:sz w:val="24"/>
          <w:szCs w:val="24"/>
        </w:rPr>
        <w:t>.</w:t>
      </w:r>
    </w:p>
    <w:p w14:paraId="03D6FC27" w14:textId="77777777" w:rsidR="00AF5901" w:rsidRDefault="009419A6">
      <w:pPr>
        <w:pBdr>
          <w:top w:val="nil"/>
          <w:left w:val="nil"/>
          <w:bottom w:val="nil"/>
          <w:right w:val="nil"/>
          <w:between w:val="nil"/>
        </w:pBdr>
        <w:spacing w:before="240" w:line="480" w:lineRule="auto"/>
        <w:jc w:val="both"/>
        <w:rPr>
          <w:sz w:val="24"/>
          <w:szCs w:val="24"/>
        </w:rPr>
      </w:pPr>
      <w:r>
        <w:rPr>
          <w:b/>
          <w:color w:val="000000"/>
          <w:sz w:val="24"/>
          <w:szCs w:val="24"/>
        </w:rPr>
        <w:t>Resultados</w:t>
      </w:r>
    </w:p>
    <w:p w14:paraId="69941279" w14:textId="77777777" w:rsidR="00AF5901" w:rsidRDefault="009419A6">
      <w:pPr>
        <w:pBdr>
          <w:top w:val="nil"/>
          <w:left w:val="nil"/>
          <w:bottom w:val="nil"/>
          <w:right w:val="nil"/>
          <w:between w:val="nil"/>
        </w:pBdr>
        <w:spacing w:before="240" w:line="480" w:lineRule="auto"/>
        <w:jc w:val="both"/>
        <w:rPr>
          <w:sz w:val="24"/>
          <w:szCs w:val="24"/>
        </w:rPr>
      </w:pPr>
      <w:r>
        <w:rPr>
          <w:sz w:val="24"/>
          <w:szCs w:val="24"/>
        </w:rPr>
        <w:t xml:space="preserve">Para entender el fenómeno de estudio se establecieron tres dimensiones de análisis, las que surgen a partir de los estudios seleccionados y que dan respuesta a los objetivos de esta investigación. </w:t>
      </w:r>
      <w:r w:rsidRPr="00B80528">
        <w:rPr>
          <w:sz w:val="24"/>
          <w:szCs w:val="24"/>
        </w:rPr>
        <w:t>Para ello se definirá cada una:</w:t>
      </w:r>
    </w:p>
    <w:p w14:paraId="70958F89" w14:textId="77777777" w:rsidR="00B80528" w:rsidRDefault="00B80528">
      <w:pPr>
        <w:pBdr>
          <w:top w:val="nil"/>
          <w:left w:val="nil"/>
          <w:bottom w:val="nil"/>
          <w:right w:val="nil"/>
          <w:between w:val="nil"/>
        </w:pBdr>
        <w:spacing w:before="240" w:line="480" w:lineRule="auto"/>
        <w:jc w:val="both"/>
        <w:rPr>
          <w:sz w:val="24"/>
          <w:szCs w:val="24"/>
        </w:rPr>
      </w:pPr>
    </w:p>
    <w:p w14:paraId="34B063F8" w14:textId="77777777" w:rsidR="00AF5901" w:rsidRDefault="009419A6">
      <w:pPr>
        <w:numPr>
          <w:ilvl w:val="0"/>
          <w:numId w:val="1"/>
        </w:numPr>
        <w:pBdr>
          <w:top w:val="nil"/>
          <w:left w:val="nil"/>
          <w:bottom w:val="nil"/>
          <w:right w:val="nil"/>
          <w:between w:val="nil"/>
        </w:pBdr>
        <w:spacing w:after="240" w:line="480" w:lineRule="auto"/>
        <w:jc w:val="both"/>
        <w:rPr>
          <w:color w:val="000000"/>
          <w:sz w:val="24"/>
          <w:szCs w:val="24"/>
        </w:rPr>
      </w:pPr>
      <w:r>
        <w:rPr>
          <w:b/>
          <w:color w:val="000000"/>
          <w:sz w:val="24"/>
          <w:szCs w:val="24"/>
        </w:rPr>
        <w:t>Ben</w:t>
      </w:r>
      <w:r>
        <w:rPr>
          <w:b/>
          <w:color w:val="000000"/>
          <w:sz w:val="24"/>
          <w:szCs w:val="24"/>
        </w:rPr>
        <w:t>eficios de la comunicación</w:t>
      </w:r>
    </w:p>
    <w:p w14:paraId="6DF7FBD4" w14:textId="77777777" w:rsidR="00AF5901" w:rsidRDefault="009419A6">
      <w:pPr>
        <w:widowControl w:val="0"/>
        <w:spacing w:line="480" w:lineRule="auto"/>
        <w:jc w:val="both"/>
        <w:rPr>
          <w:sz w:val="24"/>
          <w:szCs w:val="24"/>
        </w:rPr>
      </w:pPr>
      <w:r>
        <w:rPr>
          <w:sz w:val="24"/>
          <w:szCs w:val="24"/>
        </w:rPr>
        <w:t xml:space="preserve">La comunicación en salud se entiende como el arte y técnicas para informar, influir y motivar a las personas sobre temas relevantes para su salud, como la prevención de enfermedades, la promoción de la salud y la calidad de vida </w:t>
      </w:r>
      <w:r>
        <w:rPr>
          <w:sz w:val="24"/>
          <w:szCs w:val="24"/>
        </w:rPr>
        <w:t>de éstos</w:t>
      </w:r>
      <w:r>
        <w:rPr>
          <w:sz w:val="24"/>
          <w:szCs w:val="24"/>
          <w:vertAlign w:val="superscript"/>
        </w:rPr>
        <w:t>24</w:t>
      </w:r>
      <w:r>
        <w:rPr>
          <w:sz w:val="24"/>
          <w:szCs w:val="24"/>
        </w:rPr>
        <w:t>. En las enfermeras esta permite mejorar la efectividad y seguridad de los cuidados otorgados</w:t>
      </w:r>
      <w:r>
        <w:rPr>
          <w:sz w:val="24"/>
          <w:szCs w:val="24"/>
          <w:vertAlign w:val="superscript"/>
        </w:rPr>
        <w:t>2</w:t>
      </w:r>
      <w:r>
        <w:rPr>
          <w:sz w:val="24"/>
          <w:szCs w:val="24"/>
        </w:rPr>
        <w:t xml:space="preserve">. </w:t>
      </w:r>
    </w:p>
    <w:p w14:paraId="5D84F2F1" w14:textId="77777777" w:rsidR="00AF5901" w:rsidRDefault="009419A6">
      <w:pPr>
        <w:widowControl w:val="0"/>
        <w:spacing w:line="480" w:lineRule="auto"/>
        <w:jc w:val="both"/>
        <w:rPr>
          <w:sz w:val="24"/>
          <w:szCs w:val="24"/>
        </w:rPr>
      </w:pPr>
      <w:r>
        <w:rPr>
          <w:sz w:val="24"/>
          <w:szCs w:val="24"/>
        </w:rPr>
        <w:t xml:space="preserve">De acuerdo con el estudio </w:t>
      </w:r>
      <w:r>
        <w:rPr>
          <w:i/>
          <w:sz w:val="24"/>
          <w:szCs w:val="24"/>
        </w:rPr>
        <w:t>“Comunicación entre equipo de enfermería y pacientes con ventilación mecánica invasiva en una unidad de paciente crítico”</w:t>
      </w:r>
      <w:r>
        <w:rPr>
          <w:sz w:val="24"/>
          <w:szCs w:val="24"/>
        </w:rPr>
        <w:t xml:space="preserve">, </w:t>
      </w:r>
      <w:r>
        <w:rPr>
          <w:sz w:val="24"/>
          <w:szCs w:val="24"/>
        </w:rPr>
        <w:t>se establece que la comunicación con estas personas favorece la independencia y autonomía de los usuarios, asimismo mejora los resultados clínicos y permite aumentar la confianza de éstos en el equipo de enfermería</w:t>
      </w:r>
      <w:r>
        <w:rPr>
          <w:sz w:val="24"/>
          <w:szCs w:val="24"/>
          <w:vertAlign w:val="superscript"/>
        </w:rPr>
        <w:t>4</w:t>
      </w:r>
      <w:r>
        <w:rPr>
          <w:sz w:val="24"/>
          <w:szCs w:val="24"/>
        </w:rPr>
        <w:t>.</w:t>
      </w:r>
    </w:p>
    <w:p w14:paraId="5068FC5D" w14:textId="77777777" w:rsidR="00AF5901" w:rsidRDefault="00AF5901">
      <w:pPr>
        <w:widowControl w:val="0"/>
        <w:spacing w:line="240" w:lineRule="auto"/>
        <w:jc w:val="both"/>
        <w:rPr>
          <w:sz w:val="24"/>
          <w:szCs w:val="24"/>
        </w:rPr>
      </w:pPr>
    </w:p>
    <w:p w14:paraId="66A65C71" w14:textId="77777777" w:rsidR="00AF5901" w:rsidRDefault="009419A6">
      <w:pPr>
        <w:widowControl w:val="0"/>
        <w:numPr>
          <w:ilvl w:val="0"/>
          <w:numId w:val="1"/>
        </w:numPr>
        <w:pBdr>
          <w:top w:val="nil"/>
          <w:left w:val="nil"/>
          <w:bottom w:val="nil"/>
          <w:right w:val="nil"/>
          <w:between w:val="nil"/>
        </w:pBdr>
        <w:spacing w:line="480" w:lineRule="auto"/>
        <w:jc w:val="both"/>
        <w:rPr>
          <w:color w:val="000000"/>
          <w:sz w:val="24"/>
          <w:szCs w:val="24"/>
        </w:rPr>
      </w:pPr>
      <w:r>
        <w:rPr>
          <w:b/>
          <w:color w:val="000000"/>
          <w:sz w:val="24"/>
          <w:szCs w:val="24"/>
        </w:rPr>
        <w:t>Factores relacionados a la comunicació</w:t>
      </w:r>
      <w:r>
        <w:rPr>
          <w:b/>
          <w:color w:val="000000"/>
          <w:sz w:val="24"/>
          <w:szCs w:val="24"/>
        </w:rPr>
        <w:t>n:</w:t>
      </w:r>
    </w:p>
    <w:p w14:paraId="17354108" w14:textId="77777777" w:rsidR="00AF5901" w:rsidRDefault="009419A6">
      <w:pPr>
        <w:widowControl w:val="0"/>
        <w:spacing w:line="480" w:lineRule="auto"/>
        <w:jc w:val="both"/>
        <w:rPr>
          <w:sz w:val="24"/>
          <w:szCs w:val="24"/>
        </w:rPr>
      </w:pPr>
      <w:r>
        <w:rPr>
          <w:sz w:val="24"/>
          <w:szCs w:val="24"/>
        </w:rPr>
        <w:t>Se entiende por factores relacionados a la comunicación como los elementos que intervienen en el proceso de comunicación. En este estudio se identifican tres factores que intervienen en la comunicación entre los profesionales de enfermería y los usuario</w:t>
      </w:r>
      <w:r>
        <w:rPr>
          <w:sz w:val="24"/>
          <w:szCs w:val="24"/>
        </w:rPr>
        <w:t xml:space="preserve">s </w:t>
      </w:r>
      <w:r>
        <w:rPr>
          <w:sz w:val="24"/>
          <w:szCs w:val="24"/>
        </w:rPr>
        <w:lastRenderedPageBreak/>
        <w:t>internados en UCI con VMI, los cuales serán abordados a continuación.</w:t>
      </w:r>
    </w:p>
    <w:p w14:paraId="710C8B8C" w14:textId="77777777" w:rsidR="00AF5901" w:rsidRDefault="00AF5901">
      <w:pPr>
        <w:widowControl w:val="0"/>
        <w:spacing w:line="480" w:lineRule="auto"/>
        <w:jc w:val="both"/>
        <w:rPr>
          <w:sz w:val="24"/>
          <w:szCs w:val="24"/>
        </w:rPr>
      </w:pPr>
    </w:p>
    <w:p w14:paraId="09526A2E" w14:textId="77777777" w:rsidR="00AF5901" w:rsidRDefault="009419A6">
      <w:pPr>
        <w:widowControl w:val="0"/>
        <w:numPr>
          <w:ilvl w:val="1"/>
          <w:numId w:val="1"/>
        </w:numPr>
        <w:pBdr>
          <w:top w:val="nil"/>
          <w:left w:val="nil"/>
          <w:bottom w:val="nil"/>
          <w:right w:val="nil"/>
          <w:between w:val="nil"/>
        </w:pBdr>
        <w:spacing w:line="480" w:lineRule="auto"/>
        <w:jc w:val="both"/>
        <w:rPr>
          <w:color w:val="000000"/>
          <w:sz w:val="24"/>
          <w:szCs w:val="24"/>
        </w:rPr>
      </w:pPr>
      <w:r>
        <w:rPr>
          <w:b/>
          <w:color w:val="000000"/>
          <w:sz w:val="24"/>
          <w:szCs w:val="24"/>
        </w:rPr>
        <w:t>Favorecen la comunicación:</w:t>
      </w:r>
    </w:p>
    <w:p w14:paraId="39C024FA" w14:textId="77777777" w:rsidR="00AF5901" w:rsidRPr="008A577B" w:rsidRDefault="009419A6" w:rsidP="008A577B">
      <w:pPr>
        <w:spacing w:line="480" w:lineRule="auto"/>
        <w:jc w:val="both"/>
        <w:rPr>
          <w:sz w:val="24"/>
          <w:szCs w:val="24"/>
        </w:rPr>
      </w:pPr>
      <w:r w:rsidRPr="008A577B">
        <w:rPr>
          <w:sz w:val="24"/>
          <w:szCs w:val="24"/>
        </w:rPr>
        <w:t>De los factores que intervienen en la comunicación encontramos aquellos que van a favorecer a que esta se lleve a cabo, para ello definiremos primero qué en</w:t>
      </w:r>
      <w:r w:rsidRPr="008A577B">
        <w:rPr>
          <w:sz w:val="24"/>
          <w:szCs w:val="24"/>
        </w:rPr>
        <w:t>tendemos por favorecer. La Real Academia Española (RAE) entrega 5 definiciones para la palabra favorecer, para este estudio se utilizó la siguiente definición “Ayudar o ampara a alguien”</w:t>
      </w:r>
      <w:r w:rsidR="008A577B">
        <w:rPr>
          <w:sz w:val="24"/>
          <w:szCs w:val="24"/>
          <w:vertAlign w:val="superscript"/>
        </w:rPr>
        <w:t>25</w:t>
      </w:r>
      <w:r w:rsidRPr="008A577B">
        <w:rPr>
          <w:sz w:val="24"/>
          <w:szCs w:val="24"/>
        </w:rPr>
        <w:t>, dado que se busca identificar los elementos que van a ayudar a que</w:t>
      </w:r>
      <w:r w:rsidRPr="008A577B">
        <w:rPr>
          <w:sz w:val="24"/>
          <w:szCs w:val="24"/>
        </w:rPr>
        <w:t xml:space="preserve"> se establezca una comunicación efectiva entre los pacientes y las enfermeras.</w:t>
      </w:r>
    </w:p>
    <w:p w14:paraId="1B57627D" w14:textId="77777777" w:rsidR="00AF5901" w:rsidRDefault="009419A6">
      <w:pPr>
        <w:widowControl w:val="0"/>
        <w:spacing w:line="480" w:lineRule="auto"/>
        <w:jc w:val="both"/>
        <w:rPr>
          <w:sz w:val="24"/>
          <w:szCs w:val="24"/>
        </w:rPr>
      </w:pPr>
      <w:r>
        <w:rPr>
          <w:sz w:val="24"/>
          <w:szCs w:val="24"/>
        </w:rPr>
        <w:t xml:space="preserve">En el estudio </w:t>
      </w:r>
      <w:r>
        <w:rPr>
          <w:i/>
          <w:sz w:val="24"/>
          <w:szCs w:val="24"/>
        </w:rPr>
        <w:t>“Comunicación entre equipo de enfermería y pacientes con ventilación mecánica invasiva en una unidad de paciente crítico”</w:t>
      </w:r>
      <w:r>
        <w:rPr>
          <w:sz w:val="24"/>
          <w:szCs w:val="24"/>
        </w:rPr>
        <w:t xml:space="preserve"> se identificaron como elementos que favor</w:t>
      </w:r>
      <w:r>
        <w:rPr>
          <w:sz w:val="24"/>
          <w:szCs w:val="24"/>
        </w:rPr>
        <w:t xml:space="preserve">ecieron la comunicación entre las enfermeras y las personas con VMI, el mantener informados a las personas sobre los cuidados que se les realizan, mostrar disposición al escuchar, tener empatía, utilizar un tono de voz suave, tener proximidad física y uso </w:t>
      </w:r>
      <w:r>
        <w:rPr>
          <w:sz w:val="24"/>
          <w:szCs w:val="24"/>
        </w:rPr>
        <w:t>correcto de las herramientas de comunicación</w:t>
      </w:r>
      <w:r>
        <w:rPr>
          <w:sz w:val="24"/>
          <w:szCs w:val="24"/>
          <w:vertAlign w:val="superscript"/>
        </w:rPr>
        <w:t>4</w:t>
      </w:r>
      <w:r>
        <w:rPr>
          <w:sz w:val="24"/>
          <w:szCs w:val="24"/>
        </w:rPr>
        <w:t xml:space="preserve">. </w:t>
      </w:r>
    </w:p>
    <w:p w14:paraId="026A1CD2" w14:textId="77777777" w:rsidR="00AF5901" w:rsidRDefault="00AF5901">
      <w:pPr>
        <w:widowControl w:val="0"/>
        <w:spacing w:line="240" w:lineRule="auto"/>
        <w:jc w:val="both"/>
        <w:rPr>
          <w:sz w:val="24"/>
          <w:szCs w:val="24"/>
        </w:rPr>
      </w:pPr>
    </w:p>
    <w:p w14:paraId="3BE05BBD" w14:textId="77777777" w:rsidR="00AF5901" w:rsidRDefault="009419A6">
      <w:pPr>
        <w:widowControl w:val="0"/>
        <w:numPr>
          <w:ilvl w:val="1"/>
          <w:numId w:val="1"/>
        </w:numPr>
        <w:pBdr>
          <w:top w:val="nil"/>
          <w:left w:val="nil"/>
          <w:bottom w:val="nil"/>
          <w:right w:val="nil"/>
          <w:between w:val="nil"/>
        </w:pBdr>
        <w:spacing w:line="480" w:lineRule="auto"/>
        <w:jc w:val="both"/>
        <w:rPr>
          <w:color w:val="000000"/>
          <w:sz w:val="24"/>
          <w:szCs w:val="24"/>
        </w:rPr>
      </w:pPr>
      <w:r>
        <w:rPr>
          <w:b/>
          <w:color w:val="000000"/>
          <w:sz w:val="24"/>
          <w:szCs w:val="24"/>
        </w:rPr>
        <w:t xml:space="preserve">Dificultan la comunicación: </w:t>
      </w:r>
    </w:p>
    <w:p w14:paraId="1D952CFA" w14:textId="77777777" w:rsidR="00AF5901" w:rsidRPr="008A577B" w:rsidRDefault="009419A6" w:rsidP="008A577B">
      <w:pPr>
        <w:widowControl w:val="0"/>
        <w:spacing w:line="480" w:lineRule="auto"/>
        <w:jc w:val="both"/>
        <w:rPr>
          <w:sz w:val="24"/>
          <w:szCs w:val="24"/>
        </w:rPr>
      </w:pPr>
      <w:r>
        <w:rPr>
          <w:sz w:val="24"/>
          <w:szCs w:val="24"/>
        </w:rPr>
        <w:t>Dentro del estudio</w:t>
      </w:r>
      <w:r>
        <w:rPr>
          <w:i/>
          <w:sz w:val="24"/>
          <w:szCs w:val="24"/>
        </w:rPr>
        <w:t xml:space="preserve"> “Comunicación entre equipo de enfermería y pacientes con ventilación mecánica invasiva en una unidad de paciente crítico”</w:t>
      </w:r>
      <w:r>
        <w:rPr>
          <w:sz w:val="24"/>
          <w:szCs w:val="24"/>
        </w:rPr>
        <w:t xml:space="preserve"> se nombran distintas dificultades par</w:t>
      </w:r>
      <w:r>
        <w:rPr>
          <w:sz w:val="24"/>
          <w:szCs w:val="24"/>
        </w:rPr>
        <w:t>a tener en consideración, una de ellas son las características de las herramientas a utilizar, esto se centra principalmente en la disponibilidad y la adecuación a la realidad local, sea el idioma o la imagen presente en el dispositivo</w:t>
      </w:r>
      <w:r>
        <w:rPr>
          <w:sz w:val="24"/>
          <w:szCs w:val="24"/>
          <w:vertAlign w:val="superscript"/>
        </w:rPr>
        <w:t>4</w:t>
      </w:r>
      <w:r>
        <w:rPr>
          <w:sz w:val="24"/>
          <w:szCs w:val="24"/>
        </w:rPr>
        <w:t>. Siguiendo la misma</w:t>
      </w:r>
      <w:r>
        <w:rPr>
          <w:sz w:val="24"/>
          <w:szCs w:val="24"/>
        </w:rPr>
        <w:t xml:space="preserve"> línea, en el artículo </w:t>
      </w:r>
      <w:r>
        <w:rPr>
          <w:i/>
          <w:sz w:val="24"/>
          <w:szCs w:val="24"/>
        </w:rPr>
        <w:t>“</w:t>
      </w:r>
      <w:proofErr w:type="spellStart"/>
      <w:r>
        <w:rPr>
          <w:i/>
          <w:sz w:val="24"/>
          <w:szCs w:val="24"/>
        </w:rPr>
        <w:t>Caring</w:t>
      </w:r>
      <w:proofErr w:type="spellEnd"/>
      <w:r>
        <w:rPr>
          <w:i/>
          <w:sz w:val="24"/>
          <w:szCs w:val="24"/>
        </w:rPr>
        <w:t xml:space="preserve"> for non-</w:t>
      </w:r>
      <w:proofErr w:type="spellStart"/>
      <w:r>
        <w:rPr>
          <w:i/>
          <w:sz w:val="24"/>
          <w:szCs w:val="24"/>
        </w:rPr>
        <w:t>sedated</w:t>
      </w:r>
      <w:proofErr w:type="spellEnd"/>
      <w:r>
        <w:rPr>
          <w:i/>
          <w:sz w:val="24"/>
          <w:szCs w:val="24"/>
        </w:rPr>
        <w:t xml:space="preserve"> </w:t>
      </w:r>
      <w:proofErr w:type="spellStart"/>
      <w:r>
        <w:rPr>
          <w:i/>
          <w:sz w:val="24"/>
          <w:szCs w:val="24"/>
        </w:rPr>
        <w:t>mechanically</w:t>
      </w:r>
      <w:proofErr w:type="spellEnd"/>
      <w:r>
        <w:rPr>
          <w:i/>
          <w:sz w:val="24"/>
          <w:szCs w:val="24"/>
        </w:rPr>
        <w:t xml:space="preserve"> </w:t>
      </w:r>
      <w:proofErr w:type="spellStart"/>
      <w:r>
        <w:rPr>
          <w:i/>
          <w:sz w:val="24"/>
          <w:szCs w:val="24"/>
        </w:rPr>
        <w:t>ventilated</w:t>
      </w:r>
      <w:proofErr w:type="spellEnd"/>
      <w:r>
        <w:rPr>
          <w:i/>
          <w:sz w:val="24"/>
          <w:szCs w:val="24"/>
        </w:rPr>
        <w:t xml:space="preserve"> </w:t>
      </w:r>
      <w:proofErr w:type="spellStart"/>
      <w:r>
        <w:rPr>
          <w:i/>
          <w:sz w:val="24"/>
          <w:szCs w:val="24"/>
        </w:rPr>
        <w:t>patients</w:t>
      </w:r>
      <w:proofErr w:type="spellEnd"/>
      <w:r>
        <w:rPr>
          <w:i/>
          <w:sz w:val="24"/>
          <w:szCs w:val="24"/>
        </w:rPr>
        <w:t xml:space="preserve"> in ICU: A </w:t>
      </w:r>
      <w:proofErr w:type="spellStart"/>
      <w:r>
        <w:rPr>
          <w:i/>
          <w:sz w:val="24"/>
          <w:szCs w:val="24"/>
        </w:rPr>
        <w:t>qualitative</w:t>
      </w:r>
      <w:proofErr w:type="spellEnd"/>
      <w:r>
        <w:rPr>
          <w:i/>
          <w:sz w:val="24"/>
          <w:szCs w:val="24"/>
        </w:rPr>
        <w:t xml:space="preserve"> </w:t>
      </w:r>
      <w:proofErr w:type="spellStart"/>
      <w:r>
        <w:rPr>
          <w:i/>
          <w:sz w:val="24"/>
          <w:szCs w:val="24"/>
        </w:rPr>
        <w:lastRenderedPageBreak/>
        <w:t>study</w:t>
      </w:r>
      <w:proofErr w:type="spellEnd"/>
      <w:r>
        <w:rPr>
          <w:i/>
          <w:sz w:val="24"/>
          <w:szCs w:val="24"/>
        </w:rPr>
        <w:t xml:space="preserve"> </w:t>
      </w:r>
      <w:proofErr w:type="spellStart"/>
      <w:r>
        <w:rPr>
          <w:i/>
          <w:sz w:val="24"/>
          <w:szCs w:val="24"/>
        </w:rPr>
        <w:t>comparing</w:t>
      </w:r>
      <w:proofErr w:type="spellEnd"/>
      <w:r>
        <w:rPr>
          <w:i/>
          <w:sz w:val="24"/>
          <w:szCs w:val="24"/>
        </w:rPr>
        <w:t xml:space="preserve"> </w:t>
      </w:r>
      <w:proofErr w:type="spellStart"/>
      <w:r>
        <w:rPr>
          <w:i/>
          <w:sz w:val="24"/>
          <w:szCs w:val="24"/>
        </w:rPr>
        <w:t>pesperctives</w:t>
      </w:r>
      <w:proofErr w:type="spellEnd"/>
      <w:r>
        <w:rPr>
          <w:i/>
          <w:sz w:val="24"/>
          <w:szCs w:val="24"/>
        </w:rPr>
        <w:t xml:space="preserve"> of </w:t>
      </w:r>
      <w:proofErr w:type="spellStart"/>
      <w:r>
        <w:rPr>
          <w:i/>
          <w:sz w:val="24"/>
          <w:szCs w:val="24"/>
        </w:rPr>
        <w:t>expert</w:t>
      </w:r>
      <w:proofErr w:type="spellEnd"/>
      <w:r>
        <w:rPr>
          <w:i/>
          <w:sz w:val="24"/>
          <w:szCs w:val="24"/>
        </w:rPr>
        <w:t xml:space="preserve"> and </w:t>
      </w:r>
      <w:proofErr w:type="spellStart"/>
      <w:r>
        <w:rPr>
          <w:i/>
          <w:sz w:val="24"/>
          <w:szCs w:val="24"/>
        </w:rPr>
        <w:t>competent</w:t>
      </w:r>
      <w:proofErr w:type="spellEnd"/>
      <w:r>
        <w:rPr>
          <w:i/>
          <w:sz w:val="24"/>
          <w:szCs w:val="24"/>
        </w:rPr>
        <w:t xml:space="preserve"> nurses</w:t>
      </w:r>
      <w:r>
        <w:rPr>
          <w:sz w:val="24"/>
          <w:szCs w:val="24"/>
        </w:rPr>
        <w:t>” se menciona la falta de mejoría en estas herramientas utilizadas y la inexistencia de educaci</w:t>
      </w:r>
      <w:r>
        <w:rPr>
          <w:sz w:val="24"/>
          <w:szCs w:val="24"/>
        </w:rPr>
        <w:t>ón en la comunicación verbal y no verbal</w:t>
      </w:r>
      <w:r>
        <w:rPr>
          <w:sz w:val="24"/>
          <w:szCs w:val="24"/>
          <w:vertAlign w:val="superscript"/>
        </w:rPr>
        <w:t>22</w:t>
      </w:r>
      <w:r>
        <w:rPr>
          <w:sz w:val="24"/>
          <w:szCs w:val="24"/>
        </w:rPr>
        <w:t xml:space="preserve">. </w:t>
      </w:r>
      <w:r w:rsidRPr="008A577B">
        <w:rPr>
          <w:sz w:val="24"/>
          <w:szCs w:val="24"/>
        </w:rPr>
        <w:t>Por otro lado, existe una falta de capacitación al personal de enfermería para el uso de estas herramientas. En relación a los factores que interfieren la comunicación desde la persona enferma, implica considerar</w:t>
      </w:r>
      <w:r w:rsidRPr="008A577B">
        <w:rPr>
          <w:sz w:val="24"/>
          <w:szCs w:val="24"/>
        </w:rPr>
        <w:t xml:space="preserve"> el estado de conciencia traduciéndose en el interés de comunicar sus necesidades y el uso de contenciones puede limitarla</w:t>
      </w:r>
      <w:r w:rsidR="008A577B">
        <w:rPr>
          <w:sz w:val="24"/>
          <w:szCs w:val="24"/>
          <w:vertAlign w:val="superscript"/>
        </w:rPr>
        <w:t>22</w:t>
      </w:r>
      <w:r w:rsidRPr="008A577B">
        <w:rPr>
          <w:sz w:val="24"/>
          <w:szCs w:val="24"/>
        </w:rPr>
        <w:t>.</w:t>
      </w:r>
    </w:p>
    <w:p w14:paraId="7EEB2578" w14:textId="77777777" w:rsidR="00AF5901" w:rsidRDefault="009419A6">
      <w:pPr>
        <w:widowControl w:val="0"/>
        <w:spacing w:line="480" w:lineRule="auto"/>
        <w:jc w:val="both"/>
        <w:rPr>
          <w:sz w:val="24"/>
          <w:szCs w:val="24"/>
        </w:rPr>
      </w:pPr>
      <w:r>
        <w:rPr>
          <w:sz w:val="24"/>
          <w:szCs w:val="24"/>
        </w:rPr>
        <w:t xml:space="preserve">Según el estudio </w:t>
      </w:r>
      <w:r>
        <w:rPr>
          <w:i/>
          <w:sz w:val="24"/>
          <w:szCs w:val="24"/>
        </w:rPr>
        <w:t>“Nurse-</w:t>
      </w:r>
      <w:proofErr w:type="spellStart"/>
      <w:r>
        <w:rPr>
          <w:i/>
          <w:sz w:val="24"/>
          <w:szCs w:val="24"/>
        </w:rPr>
        <w:t>patient</w:t>
      </w:r>
      <w:proofErr w:type="spellEnd"/>
      <w:r>
        <w:rPr>
          <w:i/>
          <w:sz w:val="24"/>
          <w:szCs w:val="24"/>
        </w:rPr>
        <w:t xml:space="preserve"> </w:t>
      </w:r>
      <w:proofErr w:type="spellStart"/>
      <w:r>
        <w:rPr>
          <w:i/>
          <w:sz w:val="24"/>
          <w:szCs w:val="24"/>
        </w:rPr>
        <w:t>communication</w:t>
      </w:r>
      <w:proofErr w:type="spellEnd"/>
      <w:r>
        <w:rPr>
          <w:i/>
          <w:sz w:val="24"/>
          <w:szCs w:val="24"/>
        </w:rPr>
        <w:t xml:space="preserve"> </w:t>
      </w:r>
      <w:proofErr w:type="spellStart"/>
      <w:r>
        <w:rPr>
          <w:i/>
          <w:sz w:val="24"/>
          <w:szCs w:val="24"/>
        </w:rPr>
        <w:t>within</w:t>
      </w:r>
      <w:proofErr w:type="spellEnd"/>
      <w:r>
        <w:rPr>
          <w:i/>
          <w:sz w:val="24"/>
          <w:szCs w:val="24"/>
        </w:rPr>
        <w:t xml:space="preserve"> the </w:t>
      </w:r>
      <w:proofErr w:type="spellStart"/>
      <w:r>
        <w:rPr>
          <w:i/>
          <w:sz w:val="24"/>
          <w:szCs w:val="24"/>
        </w:rPr>
        <w:t>context</w:t>
      </w:r>
      <w:proofErr w:type="spellEnd"/>
      <w:r>
        <w:rPr>
          <w:i/>
          <w:sz w:val="24"/>
          <w:szCs w:val="24"/>
        </w:rPr>
        <w:t xml:space="preserve"> non-</w:t>
      </w:r>
      <w:proofErr w:type="spellStart"/>
      <w:r>
        <w:rPr>
          <w:i/>
          <w:sz w:val="24"/>
          <w:szCs w:val="24"/>
        </w:rPr>
        <w:t>sedated</w:t>
      </w:r>
      <w:proofErr w:type="spellEnd"/>
      <w:r>
        <w:rPr>
          <w:i/>
          <w:sz w:val="24"/>
          <w:szCs w:val="24"/>
        </w:rPr>
        <w:t xml:space="preserve"> </w:t>
      </w:r>
      <w:proofErr w:type="spellStart"/>
      <w:r>
        <w:rPr>
          <w:i/>
          <w:sz w:val="24"/>
          <w:szCs w:val="24"/>
        </w:rPr>
        <w:t>mechanical</w:t>
      </w:r>
      <w:proofErr w:type="spellEnd"/>
      <w:r>
        <w:rPr>
          <w:i/>
          <w:sz w:val="24"/>
          <w:szCs w:val="24"/>
        </w:rPr>
        <w:t xml:space="preserve"> </w:t>
      </w:r>
      <w:proofErr w:type="spellStart"/>
      <w:r>
        <w:rPr>
          <w:i/>
          <w:sz w:val="24"/>
          <w:szCs w:val="24"/>
        </w:rPr>
        <w:t>ventilation</w:t>
      </w:r>
      <w:proofErr w:type="spellEnd"/>
      <w:r>
        <w:rPr>
          <w:i/>
          <w:sz w:val="24"/>
          <w:szCs w:val="24"/>
        </w:rPr>
        <w:t xml:space="preserve">: A </w:t>
      </w:r>
      <w:proofErr w:type="spellStart"/>
      <w:r>
        <w:rPr>
          <w:i/>
          <w:sz w:val="24"/>
          <w:szCs w:val="24"/>
        </w:rPr>
        <w:t>hermeneutic-phenomenologica</w:t>
      </w:r>
      <w:r>
        <w:rPr>
          <w:i/>
          <w:sz w:val="24"/>
          <w:szCs w:val="24"/>
        </w:rPr>
        <w:t>l</w:t>
      </w:r>
      <w:proofErr w:type="spellEnd"/>
      <w:r>
        <w:rPr>
          <w:i/>
          <w:sz w:val="24"/>
          <w:szCs w:val="24"/>
        </w:rPr>
        <w:t xml:space="preserve"> </w:t>
      </w:r>
      <w:proofErr w:type="spellStart"/>
      <w:r>
        <w:rPr>
          <w:i/>
          <w:sz w:val="24"/>
          <w:szCs w:val="24"/>
        </w:rPr>
        <w:t>study</w:t>
      </w:r>
      <w:proofErr w:type="spellEnd"/>
      <w:r>
        <w:rPr>
          <w:i/>
          <w:sz w:val="24"/>
          <w:szCs w:val="24"/>
        </w:rPr>
        <w:t>”</w:t>
      </w:r>
      <w:r>
        <w:rPr>
          <w:sz w:val="24"/>
          <w:szCs w:val="24"/>
        </w:rPr>
        <w:t xml:space="preserve"> menciona que no todos los elementos frustrantes pueden eliminarse y que las características típicas de los usuarios de la UCI, como fatiga, debilidad muscular y deterioro cognitivo, son desafíos al momento de establecer una comunicación con los pa</w:t>
      </w:r>
      <w:r>
        <w:rPr>
          <w:sz w:val="24"/>
          <w:szCs w:val="24"/>
        </w:rPr>
        <w:t>cientes, por otro lado, la conciencia y la falta de voz obstaculizan las actividades de cuidado y el proceso de interpretación y estructuración de la comunicación el cual depende de la situación de cada usuario</w:t>
      </w:r>
      <w:r>
        <w:rPr>
          <w:sz w:val="24"/>
          <w:szCs w:val="24"/>
          <w:vertAlign w:val="superscript"/>
        </w:rPr>
        <w:t>10</w:t>
      </w:r>
      <w:r>
        <w:rPr>
          <w:sz w:val="24"/>
          <w:szCs w:val="24"/>
        </w:rPr>
        <w:t>. Asimismo, el artículo “</w:t>
      </w:r>
      <w:proofErr w:type="spellStart"/>
      <w:r>
        <w:rPr>
          <w:i/>
          <w:sz w:val="24"/>
          <w:szCs w:val="24"/>
        </w:rPr>
        <w:t>Problems</w:t>
      </w:r>
      <w:proofErr w:type="spellEnd"/>
      <w:r>
        <w:rPr>
          <w:i/>
          <w:sz w:val="24"/>
          <w:szCs w:val="24"/>
        </w:rPr>
        <w:t xml:space="preserve"> in </w:t>
      </w:r>
      <w:proofErr w:type="spellStart"/>
      <w:r>
        <w:rPr>
          <w:i/>
          <w:sz w:val="24"/>
          <w:szCs w:val="24"/>
        </w:rPr>
        <w:t>critica</w:t>
      </w:r>
      <w:r>
        <w:rPr>
          <w:i/>
          <w:sz w:val="24"/>
          <w:szCs w:val="24"/>
        </w:rPr>
        <w:t>l</w:t>
      </w:r>
      <w:proofErr w:type="spellEnd"/>
      <w:r>
        <w:rPr>
          <w:i/>
          <w:sz w:val="24"/>
          <w:szCs w:val="24"/>
        </w:rPr>
        <w:t xml:space="preserve"> </w:t>
      </w:r>
      <w:proofErr w:type="spellStart"/>
      <w:r>
        <w:rPr>
          <w:i/>
          <w:sz w:val="24"/>
          <w:szCs w:val="24"/>
        </w:rPr>
        <w:t>care</w:t>
      </w:r>
      <w:proofErr w:type="spellEnd"/>
      <w:r>
        <w:rPr>
          <w:i/>
          <w:sz w:val="24"/>
          <w:szCs w:val="24"/>
        </w:rPr>
        <w:t xml:space="preserve"> nurse-</w:t>
      </w:r>
      <w:proofErr w:type="spellStart"/>
      <w:r>
        <w:rPr>
          <w:i/>
          <w:sz w:val="24"/>
          <w:szCs w:val="24"/>
        </w:rPr>
        <w:t>patient</w:t>
      </w:r>
      <w:proofErr w:type="spellEnd"/>
      <w:r>
        <w:rPr>
          <w:i/>
          <w:sz w:val="24"/>
          <w:szCs w:val="24"/>
        </w:rPr>
        <w:t xml:space="preserve"> </w:t>
      </w:r>
      <w:proofErr w:type="spellStart"/>
      <w:r>
        <w:rPr>
          <w:i/>
          <w:sz w:val="24"/>
          <w:szCs w:val="24"/>
        </w:rPr>
        <w:t>communication</w:t>
      </w:r>
      <w:proofErr w:type="spellEnd"/>
      <w:r>
        <w:rPr>
          <w:i/>
          <w:sz w:val="24"/>
          <w:szCs w:val="24"/>
        </w:rPr>
        <w:t xml:space="preserve">: </w:t>
      </w:r>
      <w:proofErr w:type="spellStart"/>
      <w:r>
        <w:rPr>
          <w:i/>
          <w:sz w:val="24"/>
          <w:szCs w:val="24"/>
        </w:rPr>
        <w:t>examples</w:t>
      </w:r>
      <w:proofErr w:type="spellEnd"/>
      <w:r>
        <w:rPr>
          <w:i/>
          <w:sz w:val="24"/>
          <w:szCs w:val="24"/>
        </w:rPr>
        <w:t xml:space="preserve"> of </w:t>
      </w:r>
      <w:proofErr w:type="spellStart"/>
      <w:r>
        <w:rPr>
          <w:i/>
          <w:sz w:val="24"/>
          <w:szCs w:val="24"/>
        </w:rPr>
        <w:t>Poland</w:t>
      </w:r>
      <w:proofErr w:type="spellEnd"/>
      <w:r>
        <w:rPr>
          <w:i/>
          <w:sz w:val="24"/>
          <w:szCs w:val="24"/>
        </w:rPr>
        <w:t xml:space="preserve"> and </w:t>
      </w:r>
      <w:proofErr w:type="spellStart"/>
      <w:r>
        <w:rPr>
          <w:i/>
          <w:sz w:val="24"/>
          <w:szCs w:val="24"/>
        </w:rPr>
        <w:t>Turkey</w:t>
      </w:r>
      <w:proofErr w:type="spellEnd"/>
      <w:r>
        <w:rPr>
          <w:i/>
          <w:sz w:val="24"/>
          <w:szCs w:val="24"/>
        </w:rPr>
        <w:t>”</w:t>
      </w:r>
      <w:r>
        <w:rPr>
          <w:sz w:val="24"/>
          <w:szCs w:val="24"/>
        </w:rPr>
        <w:t xml:space="preserve"> expone que los factores que dificultan la comunicación serían las condiciones clínicas, el ambiente de cuidados intensivos y los familiares de los pacientes; por otra parte, la falta de per</w:t>
      </w:r>
      <w:r>
        <w:rPr>
          <w:sz w:val="24"/>
          <w:szCs w:val="24"/>
        </w:rPr>
        <w:t>sonal de enfermería también es una complicación debido a que el cuidado no está centrado en el usuario</w:t>
      </w:r>
      <w:r>
        <w:rPr>
          <w:sz w:val="24"/>
          <w:szCs w:val="24"/>
          <w:vertAlign w:val="superscript"/>
        </w:rPr>
        <w:t>20</w:t>
      </w:r>
      <w:r>
        <w:rPr>
          <w:sz w:val="24"/>
          <w:szCs w:val="24"/>
        </w:rPr>
        <w:t>.</w:t>
      </w:r>
    </w:p>
    <w:p w14:paraId="1E0964B5" w14:textId="77777777" w:rsidR="00AF5901" w:rsidRDefault="00AF5901">
      <w:pPr>
        <w:widowControl w:val="0"/>
        <w:spacing w:line="240" w:lineRule="auto"/>
        <w:jc w:val="both"/>
        <w:rPr>
          <w:sz w:val="24"/>
          <w:szCs w:val="24"/>
        </w:rPr>
      </w:pPr>
    </w:p>
    <w:p w14:paraId="69692DD2" w14:textId="77777777" w:rsidR="00AF5901" w:rsidRDefault="009419A6">
      <w:pPr>
        <w:widowControl w:val="0"/>
        <w:numPr>
          <w:ilvl w:val="1"/>
          <w:numId w:val="1"/>
        </w:numPr>
        <w:pBdr>
          <w:top w:val="nil"/>
          <w:left w:val="nil"/>
          <w:bottom w:val="nil"/>
          <w:right w:val="nil"/>
          <w:between w:val="nil"/>
        </w:pBdr>
        <w:spacing w:line="480" w:lineRule="auto"/>
        <w:jc w:val="both"/>
        <w:rPr>
          <w:color w:val="000000"/>
          <w:sz w:val="24"/>
          <w:szCs w:val="24"/>
        </w:rPr>
      </w:pPr>
      <w:r>
        <w:rPr>
          <w:b/>
          <w:color w:val="000000"/>
          <w:sz w:val="24"/>
          <w:szCs w:val="24"/>
        </w:rPr>
        <w:t>Sentimientos que se involucran en la comunicación:</w:t>
      </w:r>
    </w:p>
    <w:p w14:paraId="030FC8BB" w14:textId="77777777" w:rsidR="00AF5901" w:rsidRDefault="009419A6">
      <w:pPr>
        <w:widowControl w:val="0"/>
        <w:spacing w:line="480" w:lineRule="auto"/>
        <w:jc w:val="both"/>
        <w:rPr>
          <w:sz w:val="24"/>
          <w:szCs w:val="24"/>
        </w:rPr>
      </w:pPr>
      <w:r>
        <w:rPr>
          <w:sz w:val="24"/>
          <w:szCs w:val="24"/>
        </w:rPr>
        <w:t xml:space="preserve">Según Carlson y Hatfield, el sentimiento es la experiencia subjetiva de la emoción, es la combinación de la emoción instintiva y breve, junto con el pensamiento que obtenemos </w:t>
      </w:r>
      <w:r>
        <w:rPr>
          <w:sz w:val="24"/>
          <w:szCs w:val="24"/>
        </w:rPr>
        <w:lastRenderedPageBreak/>
        <w:t>de forma racional de esa emoción</w:t>
      </w:r>
      <w:r>
        <w:rPr>
          <w:sz w:val="24"/>
          <w:szCs w:val="24"/>
          <w:vertAlign w:val="superscript"/>
        </w:rPr>
        <w:t>2</w:t>
      </w:r>
      <w:r w:rsidR="008A577B">
        <w:rPr>
          <w:sz w:val="24"/>
          <w:szCs w:val="24"/>
          <w:vertAlign w:val="superscript"/>
        </w:rPr>
        <w:t>6</w:t>
      </w:r>
      <w:r>
        <w:rPr>
          <w:sz w:val="24"/>
          <w:szCs w:val="24"/>
        </w:rPr>
        <w:t>.</w:t>
      </w:r>
    </w:p>
    <w:p w14:paraId="0F944F94" w14:textId="77777777" w:rsidR="00AF5901" w:rsidRDefault="009419A6">
      <w:pPr>
        <w:widowControl w:val="0"/>
        <w:spacing w:line="480" w:lineRule="auto"/>
        <w:jc w:val="both"/>
        <w:rPr>
          <w:sz w:val="24"/>
          <w:szCs w:val="24"/>
        </w:rPr>
      </w:pPr>
      <w:r>
        <w:rPr>
          <w:sz w:val="24"/>
          <w:szCs w:val="24"/>
        </w:rPr>
        <w:t xml:space="preserve">El artículo </w:t>
      </w:r>
      <w:r>
        <w:rPr>
          <w:i/>
          <w:sz w:val="24"/>
          <w:szCs w:val="24"/>
        </w:rPr>
        <w:t>“Nurse-</w:t>
      </w:r>
      <w:proofErr w:type="spellStart"/>
      <w:r>
        <w:rPr>
          <w:i/>
          <w:sz w:val="24"/>
          <w:szCs w:val="24"/>
        </w:rPr>
        <w:t>patient</w:t>
      </w:r>
      <w:proofErr w:type="spellEnd"/>
      <w:r>
        <w:rPr>
          <w:i/>
          <w:sz w:val="24"/>
          <w:szCs w:val="24"/>
        </w:rPr>
        <w:t xml:space="preserve"> </w:t>
      </w:r>
      <w:proofErr w:type="spellStart"/>
      <w:r>
        <w:rPr>
          <w:i/>
          <w:sz w:val="24"/>
          <w:szCs w:val="24"/>
        </w:rPr>
        <w:t>communication</w:t>
      </w:r>
      <w:proofErr w:type="spellEnd"/>
      <w:r>
        <w:rPr>
          <w:i/>
          <w:sz w:val="24"/>
          <w:szCs w:val="24"/>
        </w:rPr>
        <w:t xml:space="preserve"> </w:t>
      </w:r>
      <w:proofErr w:type="spellStart"/>
      <w:r>
        <w:rPr>
          <w:i/>
          <w:sz w:val="24"/>
          <w:szCs w:val="24"/>
        </w:rPr>
        <w:t>with</w:t>
      </w:r>
      <w:r>
        <w:rPr>
          <w:i/>
          <w:sz w:val="24"/>
          <w:szCs w:val="24"/>
        </w:rPr>
        <w:t>in</w:t>
      </w:r>
      <w:proofErr w:type="spellEnd"/>
      <w:r>
        <w:rPr>
          <w:i/>
          <w:sz w:val="24"/>
          <w:szCs w:val="24"/>
        </w:rPr>
        <w:t xml:space="preserve"> the </w:t>
      </w:r>
      <w:proofErr w:type="spellStart"/>
      <w:r>
        <w:rPr>
          <w:i/>
          <w:sz w:val="24"/>
          <w:szCs w:val="24"/>
        </w:rPr>
        <w:t>context</w:t>
      </w:r>
      <w:proofErr w:type="spellEnd"/>
      <w:r>
        <w:rPr>
          <w:i/>
          <w:sz w:val="24"/>
          <w:szCs w:val="24"/>
        </w:rPr>
        <w:t xml:space="preserve"> non-</w:t>
      </w:r>
      <w:proofErr w:type="spellStart"/>
      <w:r>
        <w:rPr>
          <w:i/>
          <w:sz w:val="24"/>
          <w:szCs w:val="24"/>
        </w:rPr>
        <w:t>sedated</w:t>
      </w:r>
      <w:proofErr w:type="spellEnd"/>
      <w:r>
        <w:rPr>
          <w:i/>
          <w:sz w:val="24"/>
          <w:szCs w:val="24"/>
        </w:rPr>
        <w:t xml:space="preserve"> </w:t>
      </w:r>
      <w:proofErr w:type="spellStart"/>
      <w:r>
        <w:rPr>
          <w:i/>
          <w:sz w:val="24"/>
          <w:szCs w:val="24"/>
        </w:rPr>
        <w:t>mechanical</w:t>
      </w:r>
      <w:proofErr w:type="spellEnd"/>
      <w:r>
        <w:rPr>
          <w:i/>
          <w:sz w:val="24"/>
          <w:szCs w:val="24"/>
        </w:rPr>
        <w:t xml:space="preserve"> </w:t>
      </w:r>
      <w:proofErr w:type="spellStart"/>
      <w:r>
        <w:rPr>
          <w:i/>
          <w:sz w:val="24"/>
          <w:szCs w:val="24"/>
        </w:rPr>
        <w:t>ventilation</w:t>
      </w:r>
      <w:proofErr w:type="spellEnd"/>
      <w:r>
        <w:rPr>
          <w:i/>
          <w:sz w:val="24"/>
          <w:szCs w:val="24"/>
        </w:rPr>
        <w:t xml:space="preserve">: A </w:t>
      </w:r>
      <w:proofErr w:type="spellStart"/>
      <w:r>
        <w:rPr>
          <w:i/>
          <w:sz w:val="24"/>
          <w:szCs w:val="24"/>
        </w:rPr>
        <w:t>hermeneutic-phenomenological</w:t>
      </w:r>
      <w:proofErr w:type="spellEnd"/>
      <w:r>
        <w:rPr>
          <w:i/>
          <w:sz w:val="24"/>
          <w:szCs w:val="24"/>
        </w:rPr>
        <w:t xml:space="preserve"> </w:t>
      </w:r>
      <w:proofErr w:type="spellStart"/>
      <w:r>
        <w:rPr>
          <w:i/>
          <w:sz w:val="24"/>
          <w:szCs w:val="24"/>
        </w:rPr>
        <w:t>study</w:t>
      </w:r>
      <w:proofErr w:type="spellEnd"/>
      <w:r>
        <w:rPr>
          <w:sz w:val="24"/>
          <w:szCs w:val="24"/>
        </w:rPr>
        <w:t>” señala que existe una relación entre la comprensión y la frustración. La comprensión normalmente es cuando las enfermeras pueden comprender el mensaje de los usuarios,</w:t>
      </w:r>
      <w:r>
        <w:rPr>
          <w:sz w:val="24"/>
          <w:szCs w:val="24"/>
        </w:rPr>
        <w:t xml:space="preserve"> esto evocando emociones positivas como la paciencia, empatía y calma; por otra parte, con la frustración tendían a aparecer emociones negativas</w:t>
      </w:r>
      <w:r>
        <w:rPr>
          <w:sz w:val="24"/>
          <w:szCs w:val="24"/>
          <w:vertAlign w:val="superscript"/>
        </w:rPr>
        <w:t>10</w:t>
      </w:r>
      <w:r>
        <w:rPr>
          <w:sz w:val="24"/>
          <w:szCs w:val="24"/>
        </w:rPr>
        <w:t xml:space="preserve">.  En el artículo </w:t>
      </w:r>
      <w:r>
        <w:rPr>
          <w:i/>
          <w:sz w:val="24"/>
          <w:szCs w:val="24"/>
        </w:rPr>
        <w:t>“</w:t>
      </w:r>
      <w:proofErr w:type="spellStart"/>
      <w:r>
        <w:rPr>
          <w:i/>
          <w:sz w:val="24"/>
          <w:szCs w:val="24"/>
        </w:rPr>
        <w:t>Caring</w:t>
      </w:r>
      <w:proofErr w:type="spellEnd"/>
      <w:r>
        <w:rPr>
          <w:i/>
          <w:sz w:val="24"/>
          <w:szCs w:val="24"/>
        </w:rPr>
        <w:t xml:space="preserve"> for non-</w:t>
      </w:r>
      <w:proofErr w:type="spellStart"/>
      <w:r>
        <w:rPr>
          <w:i/>
          <w:sz w:val="24"/>
          <w:szCs w:val="24"/>
        </w:rPr>
        <w:t>sedated</w:t>
      </w:r>
      <w:proofErr w:type="spellEnd"/>
      <w:r>
        <w:rPr>
          <w:i/>
          <w:sz w:val="24"/>
          <w:szCs w:val="24"/>
        </w:rPr>
        <w:t xml:space="preserve"> </w:t>
      </w:r>
      <w:proofErr w:type="spellStart"/>
      <w:r>
        <w:rPr>
          <w:i/>
          <w:sz w:val="24"/>
          <w:szCs w:val="24"/>
        </w:rPr>
        <w:t>mechanically</w:t>
      </w:r>
      <w:proofErr w:type="spellEnd"/>
      <w:r>
        <w:rPr>
          <w:i/>
          <w:sz w:val="24"/>
          <w:szCs w:val="24"/>
        </w:rPr>
        <w:t xml:space="preserve"> </w:t>
      </w:r>
      <w:proofErr w:type="spellStart"/>
      <w:r>
        <w:rPr>
          <w:i/>
          <w:sz w:val="24"/>
          <w:szCs w:val="24"/>
        </w:rPr>
        <w:t>ventilated</w:t>
      </w:r>
      <w:proofErr w:type="spellEnd"/>
      <w:r>
        <w:rPr>
          <w:i/>
          <w:sz w:val="24"/>
          <w:szCs w:val="24"/>
        </w:rPr>
        <w:t xml:space="preserve"> </w:t>
      </w:r>
      <w:proofErr w:type="spellStart"/>
      <w:r>
        <w:rPr>
          <w:i/>
          <w:sz w:val="24"/>
          <w:szCs w:val="24"/>
        </w:rPr>
        <w:t>patients</w:t>
      </w:r>
      <w:proofErr w:type="spellEnd"/>
      <w:r>
        <w:rPr>
          <w:i/>
          <w:sz w:val="24"/>
          <w:szCs w:val="24"/>
        </w:rPr>
        <w:t xml:space="preserve"> in ICU: A </w:t>
      </w:r>
      <w:proofErr w:type="spellStart"/>
      <w:r>
        <w:rPr>
          <w:i/>
          <w:sz w:val="24"/>
          <w:szCs w:val="24"/>
        </w:rPr>
        <w:t>qualitative</w:t>
      </w:r>
      <w:proofErr w:type="spellEnd"/>
      <w:r>
        <w:rPr>
          <w:i/>
          <w:sz w:val="24"/>
          <w:szCs w:val="24"/>
        </w:rPr>
        <w:t xml:space="preserve"> </w:t>
      </w:r>
      <w:proofErr w:type="spellStart"/>
      <w:r>
        <w:rPr>
          <w:i/>
          <w:sz w:val="24"/>
          <w:szCs w:val="24"/>
        </w:rPr>
        <w:t>study</w:t>
      </w:r>
      <w:proofErr w:type="spellEnd"/>
      <w:r>
        <w:rPr>
          <w:i/>
          <w:sz w:val="24"/>
          <w:szCs w:val="24"/>
        </w:rPr>
        <w:t xml:space="preserve"> </w:t>
      </w:r>
      <w:proofErr w:type="spellStart"/>
      <w:r>
        <w:rPr>
          <w:i/>
          <w:sz w:val="24"/>
          <w:szCs w:val="24"/>
        </w:rPr>
        <w:t>compari</w:t>
      </w:r>
      <w:r>
        <w:rPr>
          <w:i/>
          <w:sz w:val="24"/>
          <w:szCs w:val="24"/>
        </w:rPr>
        <w:t>ng</w:t>
      </w:r>
      <w:proofErr w:type="spellEnd"/>
      <w:r>
        <w:rPr>
          <w:i/>
          <w:sz w:val="24"/>
          <w:szCs w:val="24"/>
        </w:rPr>
        <w:t xml:space="preserve"> </w:t>
      </w:r>
      <w:proofErr w:type="spellStart"/>
      <w:r>
        <w:rPr>
          <w:i/>
          <w:sz w:val="24"/>
          <w:szCs w:val="24"/>
        </w:rPr>
        <w:t>perspectives</w:t>
      </w:r>
      <w:proofErr w:type="spellEnd"/>
      <w:r>
        <w:rPr>
          <w:i/>
          <w:sz w:val="24"/>
          <w:szCs w:val="24"/>
        </w:rPr>
        <w:t xml:space="preserve"> of </w:t>
      </w:r>
      <w:proofErr w:type="spellStart"/>
      <w:r>
        <w:rPr>
          <w:i/>
          <w:sz w:val="24"/>
          <w:szCs w:val="24"/>
        </w:rPr>
        <w:t>expert</w:t>
      </w:r>
      <w:proofErr w:type="spellEnd"/>
      <w:r>
        <w:rPr>
          <w:i/>
          <w:sz w:val="24"/>
          <w:szCs w:val="24"/>
        </w:rPr>
        <w:t xml:space="preserve"> and </w:t>
      </w:r>
      <w:proofErr w:type="spellStart"/>
      <w:r>
        <w:rPr>
          <w:i/>
          <w:sz w:val="24"/>
          <w:szCs w:val="24"/>
        </w:rPr>
        <w:t>competent</w:t>
      </w:r>
      <w:proofErr w:type="spellEnd"/>
      <w:r>
        <w:rPr>
          <w:i/>
          <w:sz w:val="24"/>
          <w:szCs w:val="24"/>
        </w:rPr>
        <w:t xml:space="preserve"> nurses</w:t>
      </w:r>
      <w:r>
        <w:rPr>
          <w:sz w:val="24"/>
          <w:szCs w:val="24"/>
        </w:rPr>
        <w:t>”, se menciona que la frustración se debe a las dificultades que se producen al momento de interactuar con los pacientes, por otra parte, es frecuente sentir inseguridad debido a una comunicación ineficaz. En c</w:t>
      </w:r>
      <w:r>
        <w:rPr>
          <w:sz w:val="24"/>
          <w:szCs w:val="24"/>
        </w:rPr>
        <w:t>ambio, las enfermeras sienten menos malestar y angustia cuando los pacientes se encuentran sedados</w:t>
      </w:r>
      <w:r>
        <w:rPr>
          <w:sz w:val="24"/>
          <w:szCs w:val="24"/>
          <w:vertAlign w:val="superscript"/>
        </w:rPr>
        <w:t>22</w:t>
      </w:r>
      <w:r>
        <w:rPr>
          <w:sz w:val="24"/>
          <w:szCs w:val="24"/>
        </w:rPr>
        <w:t>.</w:t>
      </w:r>
    </w:p>
    <w:p w14:paraId="47BDA999" w14:textId="77777777" w:rsidR="00AF5901" w:rsidRDefault="00AF5901">
      <w:pPr>
        <w:widowControl w:val="0"/>
        <w:spacing w:line="240" w:lineRule="auto"/>
        <w:jc w:val="both"/>
        <w:rPr>
          <w:sz w:val="24"/>
          <w:szCs w:val="24"/>
        </w:rPr>
      </w:pPr>
    </w:p>
    <w:p w14:paraId="52203257" w14:textId="77777777" w:rsidR="00AF5901" w:rsidRDefault="009419A6">
      <w:pPr>
        <w:widowControl w:val="0"/>
        <w:numPr>
          <w:ilvl w:val="0"/>
          <w:numId w:val="1"/>
        </w:numPr>
        <w:pBdr>
          <w:top w:val="nil"/>
          <w:left w:val="nil"/>
          <w:bottom w:val="nil"/>
          <w:right w:val="nil"/>
          <w:between w:val="nil"/>
        </w:pBdr>
        <w:spacing w:line="240" w:lineRule="auto"/>
        <w:jc w:val="both"/>
        <w:rPr>
          <w:color w:val="000000"/>
          <w:sz w:val="24"/>
          <w:szCs w:val="24"/>
        </w:rPr>
      </w:pPr>
      <w:r>
        <w:rPr>
          <w:b/>
          <w:color w:val="000000"/>
          <w:sz w:val="24"/>
          <w:szCs w:val="24"/>
        </w:rPr>
        <w:t>Métodos y/o estrategias de comunicación:</w:t>
      </w:r>
    </w:p>
    <w:p w14:paraId="383812B1" w14:textId="77777777" w:rsidR="00AF5901" w:rsidRDefault="009419A6">
      <w:pPr>
        <w:spacing w:before="240" w:after="240" w:line="480" w:lineRule="auto"/>
        <w:jc w:val="both"/>
        <w:rPr>
          <w:sz w:val="24"/>
          <w:szCs w:val="24"/>
        </w:rPr>
      </w:pPr>
      <w:r>
        <w:rPr>
          <w:sz w:val="24"/>
          <w:szCs w:val="24"/>
        </w:rPr>
        <w:t>La comunicación forma parte de la historia del hombre en la sociedad y es fruto de la interacción social. En enf</w:t>
      </w:r>
      <w:r>
        <w:rPr>
          <w:sz w:val="24"/>
          <w:szCs w:val="24"/>
        </w:rPr>
        <w:t>ermería, es necesaria tanto la comunicación verbal como la comunicación no verbal, ya que posibilita el reconocimiento de las necesidades individuales y el establecimiento de una relación interpersonal significativa</w:t>
      </w:r>
      <w:r>
        <w:rPr>
          <w:sz w:val="24"/>
          <w:szCs w:val="24"/>
          <w:vertAlign w:val="superscript"/>
        </w:rPr>
        <w:t>2</w:t>
      </w:r>
      <w:r w:rsidR="008A577B">
        <w:rPr>
          <w:sz w:val="24"/>
          <w:szCs w:val="24"/>
          <w:vertAlign w:val="superscript"/>
        </w:rPr>
        <w:t>7</w:t>
      </w:r>
      <w:r>
        <w:rPr>
          <w:sz w:val="24"/>
          <w:szCs w:val="24"/>
        </w:rPr>
        <w:t>.</w:t>
      </w:r>
    </w:p>
    <w:p w14:paraId="5A31D708" w14:textId="77777777" w:rsidR="00AF5901" w:rsidRDefault="009419A6">
      <w:pPr>
        <w:spacing w:before="240" w:after="240" w:line="480" w:lineRule="auto"/>
        <w:jc w:val="both"/>
        <w:rPr>
          <w:sz w:val="24"/>
          <w:szCs w:val="24"/>
        </w:rPr>
      </w:pPr>
      <w:r>
        <w:rPr>
          <w:sz w:val="24"/>
          <w:szCs w:val="24"/>
        </w:rPr>
        <w:t>Cuando un usuario con VMI es atendido</w:t>
      </w:r>
      <w:r>
        <w:rPr>
          <w:sz w:val="24"/>
          <w:szCs w:val="24"/>
        </w:rPr>
        <w:t xml:space="preserve"> en Unidad de Cuidados Intensivos (UCI) con el paso de los días siente la necesidad de comunicarse o ser escuchado, por esta razón, pueden aparecer manifestaciones comunicativas que deben ser tomadas en cuenta por los profesionales de la salud, por lo que </w:t>
      </w:r>
      <w:r>
        <w:rPr>
          <w:sz w:val="24"/>
          <w:szCs w:val="24"/>
        </w:rPr>
        <w:t>se hace necesario implementar sistemas comunicativos o estrategias de comunicación que favorezcan esta interacción</w:t>
      </w:r>
      <w:r>
        <w:rPr>
          <w:sz w:val="24"/>
          <w:szCs w:val="24"/>
          <w:vertAlign w:val="superscript"/>
        </w:rPr>
        <w:t>2</w:t>
      </w:r>
      <w:r w:rsidR="008A577B">
        <w:rPr>
          <w:sz w:val="24"/>
          <w:szCs w:val="24"/>
          <w:vertAlign w:val="superscript"/>
        </w:rPr>
        <w:t>8</w:t>
      </w:r>
      <w:r>
        <w:rPr>
          <w:sz w:val="24"/>
          <w:szCs w:val="24"/>
        </w:rPr>
        <w:t>.</w:t>
      </w:r>
    </w:p>
    <w:p w14:paraId="451339BA" w14:textId="77777777" w:rsidR="00AF5901" w:rsidRDefault="009419A6">
      <w:pPr>
        <w:spacing w:before="240" w:after="240" w:line="480" w:lineRule="auto"/>
        <w:jc w:val="both"/>
        <w:rPr>
          <w:sz w:val="24"/>
          <w:szCs w:val="24"/>
        </w:rPr>
      </w:pPr>
      <w:r>
        <w:rPr>
          <w:sz w:val="24"/>
          <w:szCs w:val="24"/>
        </w:rPr>
        <w:lastRenderedPageBreak/>
        <w:t xml:space="preserve">Según el estudio </w:t>
      </w:r>
      <w:r>
        <w:rPr>
          <w:i/>
          <w:sz w:val="24"/>
          <w:szCs w:val="24"/>
        </w:rPr>
        <w:t>“Adaptación transcultural y validez de un pictograma para evaluar las necesidades de comunicación en adultos con vía aére</w:t>
      </w:r>
      <w:r>
        <w:rPr>
          <w:i/>
          <w:sz w:val="24"/>
          <w:szCs w:val="24"/>
        </w:rPr>
        <w:t>a artificial en cuidados intensivos”</w:t>
      </w:r>
      <w:r>
        <w:rPr>
          <w:sz w:val="24"/>
          <w:szCs w:val="24"/>
        </w:rPr>
        <w:t xml:space="preserve"> el material pictográfico utilizado para identificar las necesidades comunicativas demuestra aceptable confiabilidad y validez, ya que es eficaz para lograr la comunicación entre el personal de salud y los pacientes intu</w:t>
      </w:r>
      <w:r>
        <w:rPr>
          <w:sz w:val="24"/>
          <w:szCs w:val="24"/>
        </w:rPr>
        <w:t>bados</w:t>
      </w:r>
      <w:r>
        <w:rPr>
          <w:sz w:val="24"/>
          <w:szCs w:val="24"/>
          <w:vertAlign w:val="superscript"/>
        </w:rPr>
        <w:t>11</w:t>
      </w:r>
      <w:r>
        <w:rPr>
          <w:sz w:val="24"/>
          <w:szCs w:val="24"/>
        </w:rPr>
        <w:t xml:space="preserve">. </w:t>
      </w:r>
    </w:p>
    <w:p w14:paraId="0D9A7D06" w14:textId="77777777" w:rsidR="00AF5901" w:rsidRDefault="009419A6">
      <w:pPr>
        <w:spacing w:before="240" w:after="240" w:line="480" w:lineRule="auto"/>
        <w:jc w:val="both"/>
        <w:rPr>
          <w:sz w:val="24"/>
          <w:szCs w:val="24"/>
        </w:rPr>
      </w:pPr>
      <w:r>
        <w:rPr>
          <w:sz w:val="24"/>
          <w:szCs w:val="24"/>
        </w:rPr>
        <w:t xml:space="preserve">Otro método de comunicación del que se habla en el estudio </w:t>
      </w:r>
      <w:r>
        <w:rPr>
          <w:i/>
          <w:sz w:val="24"/>
          <w:szCs w:val="24"/>
        </w:rPr>
        <w:t xml:space="preserve">“The </w:t>
      </w:r>
      <w:proofErr w:type="spellStart"/>
      <w:r>
        <w:rPr>
          <w:i/>
          <w:sz w:val="24"/>
          <w:szCs w:val="24"/>
        </w:rPr>
        <w:t>Effect</w:t>
      </w:r>
      <w:proofErr w:type="spellEnd"/>
      <w:r>
        <w:rPr>
          <w:i/>
          <w:sz w:val="24"/>
          <w:szCs w:val="24"/>
        </w:rPr>
        <w:t xml:space="preserve"> of </w:t>
      </w:r>
      <w:proofErr w:type="spellStart"/>
      <w:r>
        <w:rPr>
          <w:i/>
          <w:sz w:val="24"/>
          <w:szCs w:val="24"/>
        </w:rPr>
        <w:t>Using</w:t>
      </w:r>
      <w:proofErr w:type="spellEnd"/>
      <w:r>
        <w:rPr>
          <w:i/>
          <w:sz w:val="24"/>
          <w:szCs w:val="24"/>
        </w:rPr>
        <w:t xml:space="preserve"> </w:t>
      </w:r>
      <w:proofErr w:type="spellStart"/>
      <w:r>
        <w:rPr>
          <w:i/>
          <w:sz w:val="24"/>
          <w:szCs w:val="24"/>
        </w:rPr>
        <w:t>Communication</w:t>
      </w:r>
      <w:proofErr w:type="spellEnd"/>
      <w:r>
        <w:rPr>
          <w:i/>
          <w:sz w:val="24"/>
          <w:szCs w:val="24"/>
        </w:rPr>
        <w:t xml:space="preserve"> </w:t>
      </w:r>
      <w:proofErr w:type="spellStart"/>
      <w:r>
        <w:rPr>
          <w:i/>
          <w:sz w:val="24"/>
          <w:szCs w:val="24"/>
        </w:rPr>
        <w:t>Boards</w:t>
      </w:r>
      <w:proofErr w:type="spellEnd"/>
      <w:r>
        <w:rPr>
          <w:i/>
          <w:sz w:val="24"/>
          <w:szCs w:val="24"/>
        </w:rPr>
        <w:t xml:space="preserve"> on </w:t>
      </w:r>
      <w:proofErr w:type="spellStart"/>
      <w:r>
        <w:rPr>
          <w:i/>
          <w:sz w:val="24"/>
          <w:szCs w:val="24"/>
        </w:rPr>
        <w:t>Ease</w:t>
      </w:r>
      <w:proofErr w:type="spellEnd"/>
      <w:r>
        <w:rPr>
          <w:i/>
          <w:sz w:val="24"/>
          <w:szCs w:val="24"/>
        </w:rPr>
        <w:t xml:space="preserve"> of </w:t>
      </w:r>
      <w:proofErr w:type="spellStart"/>
      <w:r>
        <w:rPr>
          <w:i/>
          <w:sz w:val="24"/>
          <w:szCs w:val="24"/>
        </w:rPr>
        <w:t>Communication</w:t>
      </w:r>
      <w:proofErr w:type="spellEnd"/>
      <w:r>
        <w:rPr>
          <w:i/>
          <w:sz w:val="24"/>
          <w:szCs w:val="24"/>
        </w:rPr>
        <w:t xml:space="preserve"> and </w:t>
      </w:r>
      <w:proofErr w:type="spellStart"/>
      <w:r>
        <w:rPr>
          <w:i/>
          <w:sz w:val="24"/>
          <w:szCs w:val="24"/>
        </w:rPr>
        <w:t>Anxiety</w:t>
      </w:r>
      <w:proofErr w:type="spellEnd"/>
      <w:r>
        <w:rPr>
          <w:i/>
          <w:sz w:val="24"/>
          <w:szCs w:val="24"/>
        </w:rPr>
        <w:t xml:space="preserve"> in </w:t>
      </w:r>
      <w:proofErr w:type="spellStart"/>
      <w:r>
        <w:rPr>
          <w:i/>
          <w:sz w:val="24"/>
          <w:szCs w:val="24"/>
        </w:rPr>
        <w:t>Mechanically</w:t>
      </w:r>
      <w:proofErr w:type="spellEnd"/>
      <w:r>
        <w:rPr>
          <w:i/>
          <w:sz w:val="24"/>
          <w:szCs w:val="24"/>
        </w:rPr>
        <w:t xml:space="preserve"> </w:t>
      </w:r>
      <w:proofErr w:type="spellStart"/>
      <w:r>
        <w:rPr>
          <w:i/>
          <w:sz w:val="24"/>
          <w:szCs w:val="24"/>
        </w:rPr>
        <w:t>Ventilated</w:t>
      </w:r>
      <w:proofErr w:type="spellEnd"/>
      <w:r>
        <w:rPr>
          <w:i/>
          <w:sz w:val="24"/>
          <w:szCs w:val="24"/>
        </w:rPr>
        <w:t xml:space="preserve"> </w:t>
      </w:r>
      <w:proofErr w:type="spellStart"/>
      <w:r>
        <w:rPr>
          <w:i/>
          <w:sz w:val="24"/>
          <w:szCs w:val="24"/>
        </w:rPr>
        <w:t>Conscious</w:t>
      </w:r>
      <w:proofErr w:type="spellEnd"/>
      <w:r>
        <w:rPr>
          <w:i/>
          <w:sz w:val="24"/>
          <w:szCs w:val="24"/>
        </w:rPr>
        <w:t xml:space="preserve"> </w:t>
      </w:r>
      <w:proofErr w:type="spellStart"/>
      <w:r>
        <w:rPr>
          <w:i/>
          <w:sz w:val="24"/>
          <w:szCs w:val="24"/>
        </w:rPr>
        <w:t>Patients</w:t>
      </w:r>
      <w:proofErr w:type="spellEnd"/>
      <w:r>
        <w:rPr>
          <w:i/>
          <w:sz w:val="24"/>
          <w:szCs w:val="24"/>
        </w:rPr>
        <w:t xml:space="preserve"> </w:t>
      </w:r>
      <w:proofErr w:type="spellStart"/>
      <w:r>
        <w:rPr>
          <w:i/>
          <w:sz w:val="24"/>
          <w:szCs w:val="24"/>
        </w:rPr>
        <w:t>Admitted</w:t>
      </w:r>
      <w:proofErr w:type="spellEnd"/>
      <w:r>
        <w:rPr>
          <w:i/>
          <w:sz w:val="24"/>
          <w:szCs w:val="24"/>
        </w:rPr>
        <w:t xml:space="preserve"> to </w:t>
      </w:r>
      <w:proofErr w:type="spellStart"/>
      <w:r>
        <w:rPr>
          <w:i/>
          <w:sz w:val="24"/>
          <w:szCs w:val="24"/>
        </w:rPr>
        <w:t>Intensive</w:t>
      </w:r>
      <w:proofErr w:type="spellEnd"/>
      <w:r>
        <w:rPr>
          <w:i/>
          <w:sz w:val="24"/>
          <w:szCs w:val="24"/>
        </w:rPr>
        <w:t xml:space="preserve"> </w:t>
      </w:r>
      <w:proofErr w:type="spellStart"/>
      <w:r>
        <w:rPr>
          <w:i/>
          <w:sz w:val="24"/>
          <w:szCs w:val="24"/>
        </w:rPr>
        <w:t>Care</w:t>
      </w:r>
      <w:proofErr w:type="spellEnd"/>
      <w:r>
        <w:rPr>
          <w:i/>
          <w:sz w:val="24"/>
          <w:szCs w:val="24"/>
        </w:rPr>
        <w:t xml:space="preserve"> </w:t>
      </w:r>
      <w:proofErr w:type="spellStart"/>
      <w:r>
        <w:rPr>
          <w:i/>
          <w:sz w:val="24"/>
          <w:szCs w:val="24"/>
        </w:rPr>
        <w:t>Units</w:t>
      </w:r>
      <w:proofErr w:type="spellEnd"/>
      <w:r>
        <w:rPr>
          <w:i/>
          <w:sz w:val="24"/>
          <w:szCs w:val="24"/>
        </w:rPr>
        <w:t>”</w:t>
      </w:r>
      <w:r>
        <w:rPr>
          <w:sz w:val="24"/>
          <w:szCs w:val="24"/>
        </w:rPr>
        <w:t xml:space="preserve"> es el uso de paneles de comunicación con usuarios conscientes con VMI, ya que logra facilitar la comunicación, y aumenta la satisfacción en los usuarios ya que reduce la ansiedad en ellos</w:t>
      </w:r>
      <w:r>
        <w:rPr>
          <w:sz w:val="24"/>
          <w:szCs w:val="24"/>
          <w:vertAlign w:val="superscript"/>
        </w:rPr>
        <w:t>13</w:t>
      </w:r>
      <w:r>
        <w:rPr>
          <w:sz w:val="24"/>
          <w:szCs w:val="24"/>
        </w:rPr>
        <w:t>. Otros autores que investigaron la eficacia del mismo método de c</w:t>
      </w:r>
      <w:r>
        <w:rPr>
          <w:sz w:val="24"/>
          <w:szCs w:val="24"/>
        </w:rPr>
        <w:t xml:space="preserve">omunicación en su estudio </w:t>
      </w:r>
      <w:r>
        <w:rPr>
          <w:i/>
          <w:sz w:val="24"/>
          <w:szCs w:val="24"/>
        </w:rPr>
        <w:t xml:space="preserve">“Evaluation of the </w:t>
      </w:r>
      <w:proofErr w:type="spellStart"/>
      <w:r>
        <w:rPr>
          <w:i/>
          <w:sz w:val="24"/>
          <w:szCs w:val="24"/>
        </w:rPr>
        <w:t>effectiveness</w:t>
      </w:r>
      <w:proofErr w:type="spellEnd"/>
      <w:r>
        <w:rPr>
          <w:i/>
          <w:sz w:val="24"/>
          <w:szCs w:val="24"/>
        </w:rPr>
        <w:t xml:space="preserve"> of a training </w:t>
      </w:r>
      <w:proofErr w:type="spellStart"/>
      <w:r>
        <w:rPr>
          <w:i/>
          <w:sz w:val="24"/>
          <w:szCs w:val="24"/>
        </w:rPr>
        <w:t>programme</w:t>
      </w:r>
      <w:proofErr w:type="spellEnd"/>
      <w:r>
        <w:rPr>
          <w:i/>
          <w:sz w:val="24"/>
          <w:szCs w:val="24"/>
        </w:rPr>
        <w:t xml:space="preserve"> for nurses </w:t>
      </w:r>
      <w:proofErr w:type="spellStart"/>
      <w:r>
        <w:rPr>
          <w:i/>
          <w:sz w:val="24"/>
          <w:szCs w:val="24"/>
        </w:rPr>
        <w:t>regarding</w:t>
      </w:r>
      <w:proofErr w:type="spellEnd"/>
      <w:r>
        <w:rPr>
          <w:i/>
          <w:sz w:val="24"/>
          <w:szCs w:val="24"/>
        </w:rPr>
        <w:t xml:space="preserve"> </w:t>
      </w:r>
      <w:proofErr w:type="spellStart"/>
      <w:r>
        <w:rPr>
          <w:i/>
          <w:sz w:val="24"/>
          <w:szCs w:val="24"/>
        </w:rPr>
        <w:t>augmentative</w:t>
      </w:r>
      <w:proofErr w:type="spellEnd"/>
      <w:r>
        <w:rPr>
          <w:i/>
          <w:sz w:val="24"/>
          <w:szCs w:val="24"/>
        </w:rPr>
        <w:t xml:space="preserve"> and </w:t>
      </w:r>
      <w:proofErr w:type="spellStart"/>
      <w:r>
        <w:rPr>
          <w:i/>
          <w:sz w:val="24"/>
          <w:szCs w:val="24"/>
        </w:rPr>
        <w:t>alternative</w:t>
      </w:r>
      <w:proofErr w:type="spellEnd"/>
      <w:r>
        <w:rPr>
          <w:i/>
          <w:sz w:val="24"/>
          <w:szCs w:val="24"/>
        </w:rPr>
        <w:t xml:space="preserve"> </w:t>
      </w:r>
      <w:proofErr w:type="spellStart"/>
      <w:r>
        <w:rPr>
          <w:i/>
          <w:sz w:val="24"/>
          <w:szCs w:val="24"/>
        </w:rPr>
        <w:t>communication</w:t>
      </w:r>
      <w:proofErr w:type="spellEnd"/>
      <w:r>
        <w:rPr>
          <w:i/>
          <w:sz w:val="24"/>
          <w:szCs w:val="24"/>
        </w:rPr>
        <w:t xml:space="preserve"> </w:t>
      </w:r>
      <w:proofErr w:type="spellStart"/>
      <w:r>
        <w:rPr>
          <w:i/>
          <w:sz w:val="24"/>
          <w:szCs w:val="24"/>
        </w:rPr>
        <w:t>with</w:t>
      </w:r>
      <w:proofErr w:type="spellEnd"/>
      <w:r>
        <w:rPr>
          <w:i/>
          <w:sz w:val="24"/>
          <w:szCs w:val="24"/>
        </w:rPr>
        <w:t xml:space="preserve"> </w:t>
      </w:r>
      <w:proofErr w:type="spellStart"/>
      <w:r>
        <w:rPr>
          <w:i/>
          <w:sz w:val="24"/>
          <w:szCs w:val="24"/>
        </w:rPr>
        <w:t>intubated</w:t>
      </w:r>
      <w:proofErr w:type="spellEnd"/>
      <w:r>
        <w:rPr>
          <w:i/>
          <w:sz w:val="24"/>
          <w:szCs w:val="24"/>
        </w:rPr>
        <w:t xml:space="preserve"> </w:t>
      </w:r>
      <w:proofErr w:type="spellStart"/>
      <w:r>
        <w:rPr>
          <w:i/>
          <w:sz w:val="24"/>
          <w:szCs w:val="24"/>
        </w:rPr>
        <w:t>patients</w:t>
      </w:r>
      <w:proofErr w:type="spellEnd"/>
      <w:r>
        <w:rPr>
          <w:i/>
          <w:sz w:val="24"/>
          <w:szCs w:val="24"/>
        </w:rPr>
        <w:t xml:space="preserve"> </w:t>
      </w:r>
      <w:proofErr w:type="spellStart"/>
      <w:r>
        <w:rPr>
          <w:i/>
          <w:sz w:val="24"/>
          <w:szCs w:val="24"/>
        </w:rPr>
        <w:t>using</w:t>
      </w:r>
      <w:proofErr w:type="spellEnd"/>
      <w:r>
        <w:rPr>
          <w:i/>
          <w:sz w:val="24"/>
          <w:szCs w:val="24"/>
        </w:rPr>
        <w:t xml:space="preserve"> </w:t>
      </w:r>
      <w:proofErr w:type="spellStart"/>
      <w:r>
        <w:rPr>
          <w:i/>
          <w:sz w:val="24"/>
          <w:szCs w:val="24"/>
        </w:rPr>
        <w:t>Kirkpatrick's</w:t>
      </w:r>
      <w:proofErr w:type="spellEnd"/>
      <w:r>
        <w:rPr>
          <w:i/>
          <w:sz w:val="24"/>
          <w:szCs w:val="24"/>
        </w:rPr>
        <w:t xml:space="preserve"> </w:t>
      </w:r>
      <w:proofErr w:type="spellStart"/>
      <w:r>
        <w:rPr>
          <w:i/>
          <w:sz w:val="24"/>
          <w:szCs w:val="24"/>
        </w:rPr>
        <w:t>model</w:t>
      </w:r>
      <w:proofErr w:type="spellEnd"/>
      <w:r>
        <w:rPr>
          <w:i/>
          <w:sz w:val="24"/>
          <w:szCs w:val="24"/>
        </w:rPr>
        <w:t xml:space="preserve">: A </w:t>
      </w:r>
      <w:proofErr w:type="spellStart"/>
      <w:r>
        <w:rPr>
          <w:i/>
          <w:sz w:val="24"/>
          <w:szCs w:val="24"/>
        </w:rPr>
        <w:t>pilot</w:t>
      </w:r>
      <w:proofErr w:type="spellEnd"/>
      <w:r>
        <w:rPr>
          <w:i/>
          <w:sz w:val="24"/>
          <w:szCs w:val="24"/>
        </w:rPr>
        <w:t xml:space="preserve"> </w:t>
      </w:r>
      <w:proofErr w:type="spellStart"/>
      <w:r>
        <w:rPr>
          <w:i/>
          <w:sz w:val="24"/>
          <w:szCs w:val="24"/>
        </w:rPr>
        <w:t>study</w:t>
      </w:r>
      <w:proofErr w:type="spellEnd"/>
      <w:r>
        <w:rPr>
          <w:i/>
          <w:sz w:val="24"/>
          <w:szCs w:val="24"/>
        </w:rPr>
        <w:t>”</w:t>
      </w:r>
      <w:r>
        <w:rPr>
          <w:sz w:val="24"/>
          <w:szCs w:val="24"/>
        </w:rPr>
        <w:t xml:space="preserve"> concluyeron que el uso de estos paneles fac</w:t>
      </w:r>
      <w:r>
        <w:rPr>
          <w:sz w:val="24"/>
          <w:szCs w:val="24"/>
        </w:rPr>
        <w:t>ilita la comunicación, siendo uno de los métodos más importantes que proporcionan comunicación en usuarios con VMI</w:t>
      </w:r>
      <w:r>
        <w:rPr>
          <w:sz w:val="24"/>
          <w:szCs w:val="24"/>
          <w:vertAlign w:val="superscript"/>
        </w:rPr>
        <w:t>23</w:t>
      </w:r>
      <w:r>
        <w:rPr>
          <w:sz w:val="24"/>
          <w:szCs w:val="24"/>
        </w:rPr>
        <w:t>, otro estudio demostró que el uso de este panel es práctico y puede reducir eficazmente el cortisol y ansiedad en estos usuarios</w:t>
      </w:r>
      <w:r>
        <w:rPr>
          <w:sz w:val="24"/>
          <w:szCs w:val="24"/>
          <w:vertAlign w:val="superscript"/>
        </w:rPr>
        <w:t>14</w:t>
      </w:r>
      <w:r>
        <w:rPr>
          <w:sz w:val="24"/>
          <w:szCs w:val="24"/>
        </w:rPr>
        <w:t>.</w:t>
      </w:r>
    </w:p>
    <w:p w14:paraId="7ABB0A98" w14:textId="77777777" w:rsidR="00AF5901" w:rsidRDefault="009419A6">
      <w:pPr>
        <w:spacing w:before="240" w:after="240" w:line="480" w:lineRule="auto"/>
        <w:jc w:val="both"/>
        <w:rPr>
          <w:sz w:val="24"/>
          <w:szCs w:val="24"/>
        </w:rPr>
      </w:pPr>
      <w:r>
        <w:rPr>
          <w:sz w:val="24"/>
          <w:szCs w:val="24"/>
        </w:rPr>
        <w:t>Según e</w:t>
      </w:r>
      <w:r>
        <w:rPr>
          <w:sz w:val="24"/>
          <w:szCs w:val="24"/>
        </w:rPr>
        <w:t xml:space="preserve">l estudio </w:t>
      </w:r>
      <w:r>
        <w:rPr>
          <w:i/>
          <w:sz w:val="24"/>
          <w:szCs w:val="24"/>
        </w:rPr>
        <w:t>“</w:t>
      </w:r>
      <w:proofErr w:type="spellStart"/>
      <w:r>
        <w:rPr>
          <w:i/>
          <w:sz w:val="24"/>
          <w:szCs w:val="24"/>
        </w:rPr>
        <w:t>Determining</w:t>
      </w:r>
      <w:proofErr w:type="spellEnd"/>
      <w:r>
        <w:rPr>
          <w:i/>
          <w:sz w:val="24"/>
          <w:szCs w:val="24"/>
        </w:rPr>
        <w:t xml:space="preserve"> the </w:t>
      </w:r>
      <w:proofErr w:type="spellStart"/>
      <w:r>
        <w:rPr>
          <w:i/>
          <w:sz w:val="24"/>
          <w:szCs w:val="24"/>
        </w:rPr>
        <w:t>effectiveness</w:t>
      </w:r>
      <w:proofErr w:type="spellEnd"/>
      <w:r>
        <w:rPr>
          <w:i/>
          <w:sz w:val="24"/>
          <w:szCs w:val="24"/>
        </w:rPr>
        <w:t xml:space="preserve"> of </w:t>
      </w:r>
      <w:proofErr w:type="spellStart"/>
      <w:r>
        <w:rPr>
          <w:i/>
          <w:sz w:val="24"/>
          <w:szCs w:val="24"/>
        </w:rPr>
        <w:t>illustrated</w:t>
      </w:r>
      <w:proofErr w:type="spellEnd"/>
      <w:r>
        <w:rPr>
          <w:i/>
          <w:sz w:val="24"/>
          <w:szCs w:val="24"/>
        </w:rPr>
        <w:t xml:space="preserve"> </w:t>
      </w:r>
      <w:proofErr w:type="spellStart"/>
      <w:r>
        <w:rPr>
          <w:i/>
          <w:sz w:val="24"/>
          <w:szCs w:val="24"/>
        </w:rPr>
        <w:t>communication</w:t>
      </w:r>
      <w:proofErr w:type="spellEnd"/>
      <w:r>
        <w:rPr>
          <w:i/>
          <w:sz w:val="24"/>
          <w:szCs w:val="24"/>
        </w:rPr>
        <w:t xml:space="preserve"> material for </w:t>
      </w:r>
      <w:proofErr w:type="spellStart"/>
      <w:r>
        <w:rPr>
          <w:i/>
          <w:sz w:val="24"/>
          <w:szCs w:val="24"/>
        </w:rPr>
        <w:t>communication</w:t>
      </w:r>
      <w:proofErr w:type="spellEnd"/>
      <w:r>
        <w:rPr>
          <w:i/>
          <w:sz w:val="24"/>
          <w:szCs w:val="24"/>
        </w:rPr>
        <w:t xml:space="preserve"> </w:t>
      </w:r>
      <w:proofErr w:type="spellStart"/>
      <w:r>
        <w:rPr>
          <w:i/>
          <w:sz w:val="24"/>
          <w:szCs w:val="24"/>
        </w:rPr>
        <w:t>with</w:t>
      </w:r>
      <w:proofErr w:type="spellEnd"/>
      <w:r>
        <w:rPr>
          <w:i/>
          <w:sz w:val="24"/>
          <w:szCs w:val="24"/>
        </w:rPr>
        <w:t xml:space="preserve"> </w:t>
      </w:r>
      <w:proofErr w:type="spellStart"/>
      <w:r>
        <w:rPr>
          <w:i/>
          <w:sz w:val="24"/>
          <w:szCs w:val="24"/>
        </w:rPr>
        <w:t>intubated</w:t>
      </w:r>
      <w:proofErr w:type="spellEnd"/>
      <w:r>
        <w:rPr>
          <w:i/>
          <w:sz w:val="24"/>
          <w:szCs w:val="24"/>
        </w:rPr>
        <w:t xml:space="preserve"> </w:t>
      </w:r>
      <w:proofErr w:type="spellStart"/>
      <w:r>
        <w:rPr>
          <w:i/>
          <w:sz w:val="24"/>
          <w:szCs w:val="24"/>
        </w:rPr>
        <w:t>patients</w:t>
      </w:r>
      <w:proofErr w:type="spellEnd"/>
      <w:r>
        <w:rPr>
          <w:i/>
          <w:sz w:val="24"/>
          <w:szCs w:val="24"/>
        </w:rPr>
        <w:t xml:space="preserve"> at </w:t>
      </w:r>
      <w:proofErr w:type="spellStart"/>
      <w:r>
        <w:rPr>
          <w:i/>
          <w:sz w:val="24"/>
          <w:szCs w:val="24"/>
        </w:rPr>
        <w:t>an</w:t>
      </w:r>
      <w:proofErr w:type="spellEnd"/>
      <w:r>
        <w:rPr>
          <w:i/>
          <w:sz w:val="24"/>
          <w:szCs w:val="24"/>
        </w:rPr>
        <w:t xml:space="preserve"> </w:t>
      </w:r>
      <w:proofErr w:type="spellStart"/>
      <w:r>
        <w:rPr>
          <w:i/>
          <w:sz w:val="24"/>
          <w:szCs w:val="24"/>
        </w:rPr>
        <w:t>intensive</w:t>
      </w:r>
      <w:proofErr w:type="spellEnd"/>
      <w:r>
        <w:rPr>
          <w:i/>
          <w:sz w:val="24"/>
          <w:szCs w:val="24"/>
        </w:rPr>
        <w:t xml:space="preserve"> </w:t>
      </w:r>
      <w:proofErr w:type="spellStart"/>
      <w:r>
        <w:rPr>
          <w:i/>
          <w:sz w:val="24"/>
          <w:szCs w:val="24"/>
        </w:rPr>
        <w:t>care</w:t>
      </w:r>
      <w:proofErr w:type="spellEnd"/>
      <w:r>
        <w:rPr>
          <w:i/>
          <w:sz w:val="24"/>
          <w:szCs w:val="24"/>
        </w:rPr>
        <w:t xml:space="preserve"> </w:t>
      </w:r>
      <w:proofErr w:type="spellStart"/>
      <w:r>
        <w:rPr>
          <w:i/>
          <w:sz w:val="24"/>
          <w:szCs w:val="24"/>
        </w:rPr>
        <w:t>unit</w:t>
      </w:r>
      <w:proofErr w:type="spellEnd"/>
      <w:r>
        <w:rPr>
          <w:i/>
          <w:sz w:val="24"/>
          <w:szCs w:val="24"/>
        </w:rPr>
        <w:t>”</w:t>
      </w:r>
      <w:r>
        <w:rPr>
          <w:sz w:val="24"/>
          <w:szCs w:val="24"/>
        </w:rPr>
        <w:t xml:space="preserve"> el uso de material ilustrado puede aliviar las dificultades que atraviesan los usuarios al intentar comunica</w:t>
      </w:r>
      <w:r>
        <w:rPr>
          <w:sz w:val="24"/>
          <w:szCs w:val="24"/>
        </w:rPr>
        <w:t>rse, aumentando el ritmo y la eficacia de la comunicación entre enfermera-usuario</w:t>
      </w:r>
      <w:r>
        <w:rPr>
          <w:sz w:val="24"/>
          <w:szCs w:val="24"/>
          <w:vertAlign w:val="superscript"/>
        </w:rPr>
        <w:t>18</w:t>
      </w:r>
      <w:r>
        <w:rPr>
          <w:sz w:val="24"/>
          <w:szCs w:val="24"/>
        </w:rPr>
        <w:t>.</w:t>
      </w:r>
      <w:r>
        <w:rPr>
          <w:sz w:val="24"/>
          <w:szCs w:val="24"/>
        </w:rPr>
        <w:br/>
        <w:t xml:space="preserve">Dentro de algunas UCI se implementó el uso de Comunicación aumentativa y alternativa </w:t>
      </w:r>
      <w:r>
        <w:rPr>
          <w:sz w:val="24"/>
          <w:szCs w:val="24"/>
        </w:rPr>
        <w:lastRenderedPageBreak/>
        <w:t>(CAA), el cual conduce a una mayor comunicación efectiva en los usuarios, lo que se de</w:t>
      </w:r>
      <w:r>
        <w:rPr>
          <w:sz w:val="24"/>
          <w:szCs w:val="24"/>
        </w:rPr>
        <w:t xml:space="preserve">scribe en el estudio </w:t>
      </w:r>
      <w:r>
        <w:rPr>
          <w:i/>
          <w:sz w:val="24"/>
          <w:szCs w:val="24"/>
        </w:rPr>
        <w:t>“</w:t>
      </w:r>
      <w:proofErr w:type="spellStart"/>
      <w:r>
        <w:rPr>
          <w:i/>
          <w:sz w:val="24"/>
          <w:szCs w:val="24"/>
        </w:rPr>
        <w:t>Communication</w:t>
      </w:r>
      <w:proofErr w:type="spellEnd"/>
      <w:r>
        <w:rPr>
          <w:i/>
          <w:sz w:val="24"/>
          <w:szCs w:val="24"/>
        </w:rPr>
        <w:t xml:space="preserve"> </w:t>
      </w:r>
      <w:proofErr w:type="spellStart"/>
      <w:r>
        <w:rPr>
          <w:i/>
          <w:sz w:val="24"/>
          <w:szCs w:val="24"/>
        </w:rPr>
        <w:t>skills</w:t>
      </w:r>
      <w:proofErr w:type="spellEnd"/>
      <w:r>
        <w:rPr>
          <w:i/>
          <w:sz w:val="24"/>
          <w:szCs w:val="24"/>
        </w:rPr>
        <w:t xml:space="preserve"> </w:t>
      </w:r>
      <w:proofErr w:type="spellStart"/>
      <w:r>
        <w:rPr>
          <w:i/>
          <w:sz w:val="24"/>
          <w:szCs w:val="24"/>
        </w:rPr>
        <w:t>intervention</w:t>
      </w:r>
      <w:proofErr w:type="spellEnd"/>
      <w:r>
        <w:rPr>
          <w:i/>
          <w:sz w:val="24"/>
          <w:szCs w:val="24"/>
        </w:rPr>
        <w:t xml:space="preserve">: </w:t>
      </w:r>
      <w:proofErr w:type="spellStart"/>
      <w:r>
        <w:rPr>
          <w:i/>
          <w:sz w:val="24"/>
          <w:szCs w:val="24"/>
        </w:rPr>
        <w:t>promoting</w:t>
      </w:r>
      <w:proofErr w:type="spellEnd"/>
      <w:r>
        <w:rPr>
          <w:i/>
          <w:sz w:val="24"/>
          <w:szCs w:val="24"/>
        </w:rPr>
        <w:t xml:space="preserve"> </w:t>
      </w:r>
      <w:proofErr w:type="spellStart"/>
      <w:r>
        <w:rPr>
          <w:i/>
          <w:sz w:val="24"/>
          <w:szCs w:val="24"/>
        </w:rPr>
        <w:t>effective</w:t>
      </w:r>
      <w:proofErr w:type="spellEnd"/>
      <w:r>
        <w:rPr>
          <w:i/>
          <w:sz w:val="24"/>
          <w:szCs w:val="24"/>
        </w:rPr>
        <w:t xml:space="preserve"> </w:t>
      </w:r>
      <w:proofErr w:type="spellStart"/>
      <w:r>
        <w:rPr>
          <w:i/>
          <w:sz w:val="24"/>
          <w:szCs w:val="24"/>
        </w:rPr>
        <w:t>communication</w:t>
      </w:r>
      <w:proofErr w:type="spellEnd"/>
      <w:r>
        <w:rPr>
          <w:i/>
          <w:sz w:val="24"/>
          <w:szCs w:val="24"/>
        </w:rPr>
        <w:t xml:space="preserve"> </w:t>
      </w:r>
      <w:proofErr w:type="spellStart"/>
      <w:r>
        <w:rPr>
          <w:i/>
          <w:sz w:val="24"/>
          <w:szCs w:val="24"/>
        </w:rPr>
        <w:t>between</w:t>
      </w:r>
      <w:proofErr w:type="spellEnd"/>
      <w:r>
        <w:rPr>
          <w:i/>
          <w:sz w:val="24"/>
          <w:szCs w:val="24"/>
        </w:rPr>
        <w:t xml:space="preserve"> nurses and </w:t>
      </w:r>
      <w:proofErr w:type="spellStart"/>
      <w:r>
        <w:rPr>
          <w:i/>
          <w:sz w:val="24"/>
          <w:szCs w:val="24"/>
        </w:rPr>
        <w:t>mechanically</w:t>
      </w:r>
      <w:proofErr w:type="spellEnd"/>
      <w:r>
        <w:rPr>
          <w:i/>
          <w:sz w:val="24"/>
          <w:szCs w:val="24"/>
        </w:rPr>
        <w:t xml:space="preserve"> </w:t>
      </w:r>
      <w:proofErr w:type="spellStart"/>
      <w:r>
        <w:rPr>
          <w:i/>
          <w:sz w:val="24"/>
          <w:szCs w:val="24"/>
        </w:rPr>
        <w:t>ventilated</w:t>
      </w:r>
      <w:proofErr w:type="spellEnd"/>
      <w:r>
        <w:rPr>
          <w:i/>
          <w:sz w:val="24"/>
          <w:szCs w:val="24"/>
        </w:rPr>
        <w:t xml:space="preserve"> patients</w:t>
      </w:r>
      <w:r>
        <w:rPr>
          <w:i/>
          <w:sz w:val="24"/>
          <w:szCs w:val="24"/>
          <w:vertAlign w:val="superscript"/>
        </w:rPr>
        <w:t>”12</w:t>
      </w:r>
      <w:r>
        <w:rPr>
          <w:i/>
          <w:sz w:val="24"/>
          <w:szCs w:val="24"/>
        </w:rPr>
        <w:t>,</w:t>
      </w:r>
      <w:r>
        <w:rPr>
          <w:sz w:val="24"/>
          <w:szCs w:val="24"/>
        </w:rPr>
        <w:t xml:space="preserve"> en otras Unidades de Cuidados Intensivos se intentó implementar este método, sin embargo, no tuvo mucha acept</w:t>
      </w:r>
      <w:r>
        <w:rPr>
          <w:sz w:val="24"/>
          <w:szCs w:val="24"/>
        </w:rPr>
        <w:t>ación entre los profesionales</w:t>
      </w:r>
      <w:r>
        <w:rPr>
          <w:sz w:val="24"/>
          <w:szCs w:val="24"/>
          <w:vertAlign w:val="superscript"/>
        </w:rPr>
        <w:t>19</w:t>
      </w:r>
      <w:r>
        <w:rPr>
          <w:sz w:val="24"/>
          <w:szCs w:val="24"/>
        </w:rPr>
        <w:t>.</w:t>
      </w:r>
    </w:p>
    <w:p w14:paraId="74926AFE" w14:textId="77777777" w:rsidR="00AF5901" w:rsidRDefault="009419A6">
      <w:pPr>
        <w:spacing w:before="240" w:after="240" w:line="480" w:lineRule="auto"/>
        <w:jc w:val="both"/>
        <w:rPr>
          <w:sz w:val="24"/>
          <w:szCs w:val="24"/>
        </w:rPr>
      </w:pPr>
      <w:r>
        <w:rPr>
          <w:sz w:val="24"/>
          <w:szCs w:val="24"/>
        </w:rPr>
        <w:t xml:space="preserve">Una de las formas de comunicación utilizadas por los usuarios con VMI fue la comunicación no verbal, específicamente el uso de extremidades superiores, inferiores, cabeza/cara y tronco, lo que se describe en el estudio </w:t>
      </w:r>
      <w:r>
        <w:rPr>
          <w:i/>
          <w:sz w:val="24"/>
          <w:szCs w:val="24"/>
        </w:rPr>
        <w:t>“</w:t>
      </w:r>
      <w:proofErr w:type="spellStart"/>
      <w:r>
        <w:rPr>
          <w:i/>
          <w:sz w:val="24"/>
          <w:szCs w:val="24"/>
        </w:rPr>
        <w:t>Opp</w:t>
      </w:r>
      <w:r>
        <w:rPr>
          <w:i/>
          <w:sz w:val="24"/>
          <w:szCs w:val="24"/>
        </w:rPr>
        <w:t>ortunities</w:t>
      </w:r>
      <w:proofErr w:type="spellEnd"/>
      <w:r>
        <w:rPr>
          <w:i/>
          <w:sz w:val="24"/>
          <w:szCs w:val="24"/>
        </w:rPr>
        <w:t xml:space="preserve"> for </w:t>
      </w:r>
      <w:proofErr w:type="spellStart"/>
      <w:r>
        <w:rPr>
          <w:i/>
          <w:sz w:val="24"/>
          <w:szCs w:val="24"/>
        </w:rPr>
        <w:t>Interactive</w:t>
      </w:r>
      <w:proofErr w:type="spellEnd"/>
      <w:r>
        <w:rPr>
          <w:i/>
          <w:sz w:val="24"/>
          <w:szCs w:val="24"/>
        </w:rPr>
        <w:t xml:space="preserve"> </w:t>
      </w:r>
      <w:proofErr w:type="spellStart"/>
      <w:r>
        <w:rPr>
          <w:i/>
          <w:sz w:val="24"/>
          <w:szCs w:val="24"/>
        </w:rPr>
        <w:t>Communication</w:t>
      </w:r>
      <w:proofErr w:type="spellEnd"/>
      <w:r>
        <w:rPr>
          <w:i/>
          <w:sz w:val="24"/>
          <w:szCs w:val="24"/>
        </w:rPr>
        <w:t xml:space="preserve"> in </w:t>
      </w:r>
      <w:proofErr w:type="spellStart"/>
      <w:r>
        <w:rPr>
          <w:i/>
          <w:sz w:val="24"/>
          <w:szCs w:val="24"/>
        </w:rPr>
        <w:t>Mechanically</w:t>
      </w:r>
      <w:proofErr w:type="spellEnd"/>
      <w:r>
        <w:rPr>
          <w:i/>
          <w:sz w:val="24"/>
          <w:szCs w:val="24"/>
        </w:rPr>
        <w:t xml:space="preserve"> </w:t>
      </w:r>
      <w:proofErr w:type="spellStart"/>
      <w:r>
        <w:rPr>
          <w:i/>
          <w:sz w:val="24"/>
          <w:szCs w:val="24"/>
        </w:rPr>
        <w:t>Ventilated</w:t>
      </w:r>
      <w:proofErr w:type="spellEnd"/>
      <w:r>
        <w:rPr>
          <w:i/>
          <w:sz w:val="24"/>
          <w:szCs w:val="24"/>
        </w:rPr>
        <w:t xml:space="preserve"> </w:t>
      </w:r>
      <w:proofErr w:type="spellStart"/>
      <w:r>
        <w:rPr>
          <w:i/>
          <w:sz w:val="24"/>
          <w:szCs w:val="24"/>
        </w:rPr>
        <w:t>Critically</w:t>
      </w:r>
      <w:proofErr w:type="spellEnd"/>
      <w:r>
        <w:rPr>
          <w:i/>
          <w:sz w:val="24"/>
          <w:szCs w:val="24"/>
        </w:rPr>
        <w:t xml:space="preserve"> </w:t>
      </w:r>
      <w:proofErr w:type="spellStart"/>
      <w:r>
        <w:rPr>
          <w:i/>
          <w:sz w:val="24"/>
          <w:szCs w:val="24"/>
        </w:rPr>
        <w:t>Ill</w:t>
      </w:r>
      <w:proofErr w:type="spellEnd"/>
      <w:r>
        <w:rPr>
          <w:i/>
          <w:sz w:val="24"/>
          <w:szCs w:val="24"/>
        </w:rPr>
        <w:t xml:space="preserve"> </w:t>
      </w:r>
      <w:proofErr w:type="spellStart"/>
      <w:r>
        <w:rPr>
          <w:i/>
          <w:sz w:val="24"/>
          <w:szCs w:val="24"/>
        </w:rPr>
        <w:t>Patients</w:t>
      </w:r>
      <w:proofErr w:type="spellEnd"/>
      <w:r>
        <w:rPr>
          <w:i/>
          <w:sz w:val="24"/>
          <w:szCs w:val="24"/>
        </w:rPr>
        <w:t>: A Video-</w:t>
      </w:r>
      <w:proofErr w:type="spellStart"/>
      <w:r>
        <w:rPr>
          <w:i/>
          <w:sz w:val="24"/>
          <w:szCs w:val="24"/>
        </w:rPr>
        <w:t>Based</w:t>
      </w:r>
      <w:proofErr w:type="spellEnd"/>
      <w:r>
        <w:rPr>
          <w:i/>
          <w:sz w:val="24"/>
          <w:szCs w:val="24"/>
        </w:rPr>
        <w:t xml:space="preserve"> </w:t>
      </w:r>
      <w:proofErr w:type="spellStart"/>
      <w:r>
        <w:rPr>
          <w:i/>
          <w:sz w:val="24"/>
          <w:szCs w:val="24"/>
        </w:rPr>
        <w:t>Observational</w:t>
      </w:r>
      <w:proofErr w:type="spellEnd"/>
      <w:r>
        <w:rPr>
          <w:i/>
          <w:sz w:val="24"/>
          <w:szCs w:val="24"/>
        </w:rPr>
        <w:t xml:space="preserve"> Study</w:t>
      </w:r>
      <w:r>
        <w:rPr>
          <w:i/>
          <w:sz w:val="24"/>
          <w:szCs w:val="24"/>
          <w:vertAlign w:val="superscript"/>
        </w:rPr>
        <w:t>15”</w:t>
      </w:r>
      <w:r>
        <w:rPr>
          <w:sz w:val="24"/>
          <w:szCs w:val="24"/>
        </w:rPr>
        <w:t xml:space="preserve">. </w:t>
      </w:r>
    </w:p>
    <w:p w14:paraId="301F8331" w14:textId="77777777" w:rsidR="00AF5901" w:rsidRDefault="009419A6">
      <w:pPr>
        <w:spacing w:before="240" w:after="240" w:line="480" w:lineRule="auto"/>
        <w:jc w:val="both"/>
        <w:rPr>
          <w:sz w:val="24"/>
          <w:szCs w:val="24"/>
        </w:rPr>
      </w:pPr>
      <w:r>
        <w:rPr>
          <w:sz w:val="24"/>
          <w:szCs w:val="24"/>
        </w:rPr>
        <w:t xml:space="preserve">Una de las estrategias de comunicación utilizadas por las enfermeras descritas en el estudio </w:t>
      </w:r>
      <w:r>
        <w:rPr>
          <w:i/>
          <w:sz w:val="24"/>
          <w:szCs w:val="24"/>
        </w:rPr>
        <w:t xml:space="preserve">“Nurses’ </w:t>
      </w:r>
      <w:proofErr w:type="spellStart"/>
      <w:r>
        <w:rPr>
          <w:i/>
          <w:sz w:val="24"/>
          <w:szCs w:val="24"/>
        </w:rPr>
        <w:t>communication</w:t>
      </w:r>
      <w:proofErr w:type="spellEnd"/>
      <w:r>
        <w:rPr>
          <w:i/>
          <w:sz w:val="24"/>
          <w:szCs w:val="24"/>
        </w:rPr>
        <w:t xml:space="preserve"> </w:t>
      </w:r>
      <w:proofErr w:type="spellStart"/>
      <w:r>
        <w:rPr>
          <w:i/>
          <w:sz w:val="24"/>
          <w:szCs w:val="24"/>
        </w:rPr>
        <w:t>with</w:t>
      </w:r>
      <w:proofErr w:type="spellEnd"/>
      <w:r>
        <w:rPr>
          <w:i/>
          <w:sz w:val="24"/>
          <w:szCs w:val="24"/>
        </w:rPr>
        <w:t xml:space="preserve"> </w:t>
      </w:r>
      <w:proofErr w:type="spellStart"/>
      <w:r>
        <w:rPr>
          <w:i/>
          <w:sz w:val="24"/>
          <w:szCs w:val="24"/>
        </w:rPr>
        <w:t>pat</w:t>
      </w:r>
      <w:r>
        <w:rPr>
          <w:i/>
          <w:sz w:val="24"/>
          <w:szCs w:val="24"/>
        </w:rPr>
        <w:t>ients</w:t>
      </w:r>
      <w:proofErr w:type="spellEnd"/>
      <w:r>
        <w:rPr>
          <w:i/>
          <w:sz w:val="24"/>
          <w:szCs w:val="24"/>
        </w:rPr>
        <w:t xml:space="preserve"> </w:t>
      </w:r>
      <w:proofErr w:type="spellStart"/>
      <w:r>
        <w:rPr>
          <w:i/>
          <w:sz w:val="24"/>
          <w:szCs w:val="24"/>
        </w:rPr>
        <w:t>who</w:t>
      </w:r>
      <w:proofErr w:type="spellEnd"/>
      <w:r>
        <w:rPr>
          <w:i/>
          <w:sz w:val="24"/>
          <w:szCs w:val="24"/>
        </w:rPr>
        <w:t xml:space="preserve"> are </w:t>
      </w:r>
      <w:proofErr w:type="spellStart"/>
      <w:r>
        <w:rPr>
          <w:i/>
          <w:sz w:val="24"/>
          <w:szCs w:val="24"/>
        </w:rPr>
        <w:t>mechanically</w:t>
      </w:r>
      <w:proofErr w:type="spellEnd"/>
      <w:r>
        <w:rPr>
          <w:i/>
          <w:sz w:val="24"/>
          <w:szCs w:val="24"/>
        </w:rPr>
        <w:t xml:space="preserve"> </w:t>
      </w:r>
      <w:proofErr w:type="spellStart"/>
      <w:r>
        <w:rPr>
          <w:i/>
          <w:sz w:val="24"/>
          <w:szCs w:val="24"/>
        </w:rPr>
        <w:t>ventilated</w:t>
      </w:r>
      <w:proofErr w:type="spellEnd"/>
      <w:r>
        <w:rPr>
          <w:i/>
          <w:sz w:val="24"/>
          <w:szCs w:val="24"/>
        </w:rPr>
        <w:t xml:space="preserve"> in </w:t>
      </w:r>
      <w:proofErr w:type="spellStart"/>
      <w:r>
        <w:rPr>
          <w:i/>
          <w:sz w:val="24"/>
          <w:szCs w:val="24"/>
        </w:rPr>
        <w:t>intensive</w:t>
      </w:r>
      <w:proofErr w:type="spellEnd"/>
      <w:r>
        <w:rPr>
          <w:i/>
          <w:sz w:val="24"/>
          <w:szCs w:val="24"/>
        </w:rPr>
        <w:t xml:space="preserve"> </w:t>
      </w:r>
      <w:proofErr w:type="spellStart"/>
      <w:r>
        <w:rPr>
          <w:i/>
          <w:sz w:val="24"/>
          <w:szCs w:val="24"/>
        </w:rPr>
        <w:t>care</w:t>
      </w:r>
      <w:proofErr w:type="spellEnd"/>
      <w:r>
        <w:rPr>
          <w:i/>
          <w:sz w:val="24"/>
          <w:szCs w:val="24"/>
        </w:rPr>
        <w:t xml:space="preserve">: the </w:t>
      </w:r>
      <w:proofErr w:type="spellStart"/>
      <w:r>
        <w:rPr>
          <w:i/>
          <w:sz w:val="24"/>
          <w:szCs w:val="24"/>
        </w:rPr>
        <w:t>Botswana</w:t>
      </w:r>
      <w:proofErr w:type="spellEnd"/>
      <w:r>
        <w:rPr>
          <w:i/>
          <w:sz w:val="24"/>
          <w:szCs w:val="24"/>
        </w:rPr>
        <w:t xml:space="preserve"> </w:t>
      </w:r>
      <w:proofErr w:type="spellStart"/>
      <w:r>
        <w:rPr>
          <w:i/>
          <w:sz w:val="24"/>
          <w:szCs w:val="24"/>
        </w:rPr>
        <w:t>experience</w:t>
      </w:r>
      <w:proofErr w:type="spellEnd"/>
      <w:r>
        <w:rPr>
          <w:i/>
          <w:sz w:val="24"/>
          <w:szCs w:val="24"/>
        </w:rPr>
        <w:t>”</w:t>
      </w:r>
      <w:r>
        <w:rPr>
          <w:sz w:val="24"/>
          <w:szCs w:val="24"/>
        </w:rPr>
        <w:t xml:space="preserve"> fue la lectura de labios para intentar entender lo que comunica el usuario</w:t>
      </w:r>
      <w:r>
        <w:rPr>
          <w:sz w:val="24"/>
          <w:szCs w:val="24"/>
          <w:vertAlign w:val="superscript"/>
        </w:rPr>
        <w:t>16</w:t>
      </w:r>
      <w:r>
        <w:rPr>
          <w:sz w:val="24"/>
          <w:szCs w:val="24"/>
        </w:rPr>
        <w:t>, otro método de comunicación utilizado fue el tacto terapéutico y la observación de expresiones f</w:t>
      </w:r>
      <w:r>
        <w:rPr>
          <w:sz w:val="24"/>
          <w:szCs w:val="24"/>
        </w:rPr>
        <w:t xml:space="preserve">aciales, como lo describe el estudio </w:t>
      </w:r>
      <w:r>
        <w:rPr>
          <w:i/>
          <w:sz w:val="24"/>
          <w:szCs w:val="24"/>
        </w:rPr>
        <w:t>“</w:t>
      </w:r>
      <w:proofErr w:type="spellStart"/>
      <w:r>
        <w:rPr>
          <w:i/>
          <w:sz w:val="24"/>
          <w:szCs w:val="24"/>
        </w:rPr>
        <w:t>Problems</w:t>
      </w:r>
      <w:proofErr w:type="spellEnd"/>
      <w:r>
        <w:rPr>
          <w:i/>
          <w:sz w:val="24"/>
          <w:szCs w:val="24"/>
        </w:rPr>
        <w:t xml:space="preserve"> in </w:t>
      </w:r>
      <w:proofErr w:type="spellStart"/>
      <w:r>
        <w:rPr>
          <w:i/>
          <w:sz w:val="24"/>
          <w:szCs w:val="24"/>
        </w:rPr>
        <w:t>Critical</w:t>
      </w:r>
      <w:proofErr w:type="spellEnd"/>
      <w:r>
        <w:rPr>
          <w:i/>
          <w:sz w:val="24"/>
          <w:szCs w:val="24"/>
        </w:rPr>
        <w:t xml:space="preserve"> </w:t>
      </w:r>
      <w:proofErr w:type="spellStart"/>
      <w:r>
        <w:rPr>
          <w:i/>
          <w:sz w:val="24"/>
          <w:szCs w:val="24"/>
        </w:rPr>
        <w:t>Care</w:t>
      </w:r>
      <w:proofErr w:type="spellEnd"/>
      <w:r>
        <w:rPr>
          <w:i/>
          <w:sz w:val="24"/>
          <w:szCs w:val="24"/>
        </w:rPr>
        <w:t xml:space="preserve"> Nurse-</w:t>
      </w:r>
      <w:proofErr w:type="spellStart"/>
      <w:r>
        <w:rPr>
          <w:i/>
          <w:sz w:val="24"/>
          <w:szCs w:val="24"/>
        </w:rPr>
        <w:t>Patient</w:t>
      </w:r>
      <w:proofErr w:type="spellEnd"/>
      <w:r>
        <w:rPr>
          <w:i/>
          <w:sz w:val="24"/>
          <w:szCs w:val="24"/>
        </w:rPr>
        <w:t xml:space="preserve"> </w:t>
      </w:r>
      <w:proofErr w:type="spellStart"/>
      <w:r>
        <w:rPr>
          <w:i/>
          <w:sz w:val="24"/>
          <w:szCs w:val="24"/>
        </w:rPr>
        <w:t>Communication</w:t>
      </w:r>
      <w:proofErr w:type="spellEnd"/>
      <w:r>
        <w:rPr>
          <w:i/>
          <w:sz w:val="24"/>
          <w:szCs w:val="24"/>
        </w:rPr>
        <w:t xml:space="preserve">: </w:t>
      </w:r>
      <w:proofErr w:type="spellStart"/>
      <w:r>
        <w:rPr>
          <w:i/>
          <w:sz w:val="24"/>
          <w:szCs w:val="24"/>
        </w:rPr>
        <w:t>Examples</w:t>
      </w:r>
      <w:proofErr w:type="spellEnd"/>
      <w:r>
        <w:rPr>
          <w:i/>
          <w:sz w:val="24"/>
          <w:szCs w:val="24"/>
        </w:rPr>
        <w:t xml:space="preserve"> of </w:t>
      </w:r>
      <w:proofErr w:type="spellStart"/>
      <w:r>
        <w:rPr>
          <w:i/>
          <w:sz w:val="24"/>
          <w:szCs w:val="24"/>
        </w:rPr>
        <w:t>Poland</w:t>
      </w:r>
      <w:proofErr w:type="spellEnd"/>
      <w:r>
        <w:rPr>
          <w:i/>
          <w:sz w:val="24"/>
          <w:szCs w:val="24"/>
        </w:rPr>
        <w:t xml:space="preserve"> and Turkey</w:t>
      </w:r>
      <w:r>
        <w:rPr>
          <w:i/>
          <w:sz w:val="24"/>
          <w:szCs w:val="24"/>
          <w:vertAlign w:val="superscript"/>
        </w:rPr>
        <w:t>20”</w:t>
      </w:r>
      <w:r>
        <w:rPr>
          <w:i/>
          <w:sz w:val="24"/>
          <w:szCs w:val="24"/>
        </w:rPr>
        <w:t>.</w:t>
      </w:r>
      <w:r>
        <w:rPr>
          <w:sz w:val="24"/>
          <w:szCs w:val="24"/>
        </w:rPr>
        <w:t xml:space="preserve"> Esta forma de comunicación no verbal estuvo centrada principalmente en las necesidades físicas y no emocionales, por lo que no fu</w:t>
      </w:r>
      <w:r>
        <w:rPr>
          <w:sz w:val="24"/>
          <w:szCs w:val="24"/>
        </w:rPr>
        <w:t>e satisfactoria para los usuarios</w:t>
      </w:r>
      <w:r>
        <w:rPr>
          <w:sz w:val="24"/>
          <w:szCs w:val="24"/>
          <w:vertAlign w:val="superscript"/>
        </w:rPr>
        <w:t>21</w:t>
      </w:r>
      <w:r>
        <w:rPr>
          <w:sz w:val="24"/>
          <w:szCs w:val="24"/>
        </w:rPr>
        <w:t>.</w:t>
      </w:r>
    </w:p>
    <w:p w14:paraId="43F8BE73" w14:textId="77777777" w:rsidR="00AF5901" w:rsidRDefault="009419A6">
      <w:pPr>
        <w:spacing w:before="240" w:after="240" w:line="480" w:lineRule="auto"/>
        <w:jc w:val="both"/>
        <w:rPr>
          <w:b/>
          <w:sz w:val="24"/>
          <w:szCs w:val="24"/>
        </w:rPr>
      </w:pPr>
      <w:r>
        <w:rPr>
          <w:sz w:val="24"/>
          <w:szCs w:val="24"/>
        </w:rPr>
        <w:t xml:space="preserve">Otro de los métodos de comunicación descrito en el estudio </w:t>
      </w:r>
      <w:r>
        <w:rPr>
          <w:i/>
          <w:sz w:val="24"/>
          <w:szCs w:val="24"/>
        </w:rPr>
        <w:t>“</w:t>
      </w:r>
      <w:proofErr w:type="spellStart"/>
      <w:r>
        <w:rPr>
          <w:i/>
          <w:sz w:val="24"/>
          <w:szCs w:val="24"/>
        </w:rPr>
        <w:t>Computer-Based</w:t>
      </w:r>
      <w:proofErr w:type="spellEnd"/>
      <w:r>
        <w:rPr>
          <w:i/>
          <w:sz w:val="24"/>
          <w:szCs w:val="24"/>
        </w:rPr>
        <w:t xml:space="preserve"> </w:t>
      </w:r>
      <w:proofErr w:type="spellStart"/>
      <w:r>
        <w:rPr>
          <w:i/>
          <w:sz w:val="24"/>
          <w:szCs w:val="24"/>
        </w:rPr>
        <w:t>Communication</w:t>
      </w:r>
      <w:proofErr w:type="spellEnd"/>
      <w:r>
        <w:rPr>
          <w:i/>
          <w:sz w:val="24"/>
          <w:szCs w:val="24"/>
        </w:rPr>
        <w:t xml:space="preserve"> </w:t>
      </w:r>
      <w:proofErr w:type="spellStart"/>
      <w:r>
        <w:rPr>
          <w:i/>
          <w:sz w:val="24"/>
          <w:szCs w:val="24"/>
        </w:rPr>
        <w:t>Tool</w:t>
      </w:r>
      <w:proofErr w:type="spellEnd"/>
      <w:r>
        <w:rPr>
          <w:i/>
          <w:sz w:val="24"/>
          <w:szCs w:val="24"/>
        </w:rPr>
        <w:t xml:space="preserve"> </w:t>
      </w:r>
      <w:proofErr w:type="spellStart"/>
      <w:r>
        <w:rPr>
          <w:i/>
          <w:sz w:val="24"/>
          <w:szCs w:val="24"/>
        </w:rPr>
        <w:t>Provides</w:t>
      </w:r>
      <w:proofErr w:type="spellEnd"/>
      <w:r>
        <w:rPr>
          <w:i/>
          <w:sz w:val="24"/>
          <w:szCs w:val="24"/>
        </w:rPr>
        <w:t xml:space="preserve"> </w:t>
      </w:r>
      <w:proofErr w:type="spellStart"/>
      <w:r>
        <w:rPr>
          <w:i/>
          <w:sz w:val="24"/>
          <w:szCs w:val="24"/>
        </w:rPr>
        <w:t>Effective</w:t>
      </w:r>
      <w:proofErr w:type="spellEnd"/>
      <w:r>
        <w:rPr>
          <w:i/>
          <w:sz w:val="24"/>
          <w:szCs w:val="24"/>
        </w:rPr>
        <w:t xml:space="preserve"> </w:t>
      </w:r>
      <w:proofErr w:type="spellStart"/>
      <w:r>
        <w:rPr>
          <w:i/>
          <w:sz w:val="24"/>
          <w:szCs w:val="24"/>
        </w:rPr>
        <w:t>Communication</w:t>
      </w:r>
      <w:proofErr w:type="spellEnd"/>
      <w:r>
        <w:rPr>
          <w:i/>
          <w:sz w:val="24"/>
          <w:szCs w:val="24"/>
        </w:rPr>
        <w:t xml:space="preserve"> for Non-</w:t>
      </w:r>
      <w:proofErr w:type="spellStart"/>
      <w:r>
        <w:rPr>
          <w:i/>
          <w:sz w:val="24"/>
          <w:szCs w:val="24"/>
        </w:rPr>
        <w:t>speaking</w:t>
      </w:r>
      <w:proofErr w:type="spellEnd"/>
      <w:r>
        <w:rPr>
          <w:i/>
          <w:sz w:val="24"/>
          <w:szCs w:val="24"/>
        </w:rPr>
        <w:t xml:space="preserve"> </w:t>
      </w:r>
      <w:proofErr w:type="spellStart"/>
      <w:r>
        <w:rPr>
          <w:i/>
          <w:sz w:val="24"/>
          <w:szCs w:val="24"/>
        </w:rPr>
        <w:t>Patients</w:t>
      </w:r>
      <w:proofErr w:type="spellEnd"/>
      <w:r>
        <w:rPr>
          <w:i/>
          <w:sz w:val="24"/>
          <w:szCs w:val="24"/>
        </w:rPr>
        <w:t xml:space="preserve">: A </w:t>
      </w:r>
      <w:proofErr w:type="spellStart"/>
      <w:r>
        <w:rPr>
          <w:i/>
          <w:sz w:val="24"/>
          <w:szCs w:val="24"/>
        </w:rPr>
        <w:t>Quasi</w:t>
      </w:r>
      <w:proofErr w:type="spellEnd"/>
      <w:r>
        <w:rPr>
          <w:i/>
          <w:sz w:val="24"/>
          <w:szCs w:val="24"/>
        </w:rPr>
        <w:t xml:space="preserve">-experimental </w:t>
      </w:r>
      <w:proofErr w:type="spellStart"/>
      <w:r>
        <w:rPr>
          <w:i/>
          <w:sz w:val="24"/>
          <w:szCs w:val="24"/>
        </w:rPr>
        <w:t>Study</w:t>
      </w:r>
      <w:proofErr w:type="spellEnd"/>
      <w:r>
        <w:rPr>
          <w:i/>
          <w:sz w:val="24"/>
          <w:szCs w:val="24"/>
        </w:rPr>
        <w:t>”</w:t>
      </w:r>
      <w:r>
        <w:rPr>
          <w:sz w:val="24"/>
          <w:szCs w:val="24"/>
        </w:rPr>
        <w:t xml:space="preserve"> fue el uso de CBCT, descrito como una herramienta de </w:t>
      </w:r>
      <w:r>
        <w:rPr>
          <w:sz w:val="24"/>
          <w:szCs w:val="24"/>
        </w:rPr>
        <w:lastRenderedPageBreak/>
        <w:t>comunicación eficaz y útil que ayudó a los pacientes a establecer la comunicación con el personal de salud</w:t>
      </w:r>
      <w:r>
        <w:rPr>
          <w:sz w:val="24"/>
          <w:szCs w:val="24"/>
          <w:vertAlign w:val="superscript"/>
        </w:rPr>
        <w:t>17</w:t>
      </w:r>
      <w:r>
        <w:rPr>
          <w:sz w:val="24"/>
          <w:szCs w:val="24"/>
        </w:rPr>
        <w:t>.</w:t>
      </w:r>
    </w:p>
    <w:p w14:paraId="38AF1ED7" w14:textId="023B0496" w:rsidR="00AF5901" w:rsidRDefault="009419A6">
      <w:pPr>
        <w:spacing w:before="240" w:after="240" w:line="480" w:lineRule="auto"/>
        <w:jc w:val="both"/>
        <w:rPr>
          <w:b/>
          <w:sz w:val="24"/>
          <w:szCs w:val="24"/>
        </w:rPr>
      </w:pPr>
      <w:r>
        <w:rPr>
          <w:b/>
          <w:sz w:val="24"/>
          <w:szCs w:val="24"/>
        </w:rPr>
        <w:t>Discusión</w:t>
      </w:r>
    </w:p>
    <w:p w14:paraId="313EE883" w14:textId="77777777" w:rsidR="00AF5901" w:rsidRDefault="009419A6">
      <w:pPr>
        <w:spacing w:before="240" w:after="240" w:line="480" w:lineRule="auto"/>
        <w:jc w:val="both"/>
        <w:rPr>
          <w:sz w:val="24"/>
          <w:szCs w:val="24"/>
        </w:rPr>
      </w:pPr>
      <w:r>
        <w:rPr>
          <w:sz w:val="24"/>
          <w:szCs w:val="24"/>
        </w:rPr>
        <w:t>Las enfermeras que trabajan en UCI a diario deben enfrentar en su labor asistencia</w:t>
      </w:r>
      <w:r>
        <w:rPr>
          <w:sz w:val="24"/>
          <w:szCs w:val="24"/>
        </w:rPr>
        <w:t>l situaciones difíciles, como la entrega de cuidados a usuarios con máximo compromiso vital, contacto con la muerte de los usuarios y el sufrimiento de sus familiares y seres queridos. La comunicación dentro de la UCI es de suma importancia para mejorar la</w:t>
      </w:r>
      <w:r>
        <w:rPr>
          <w:sz w:val="24"/>
          <w:szCs w:val="24"/>
        </w:rPr>
        <w:t xml:space="preserve"> efectividad y seguridad de los cuidados considerando cada una de las necesidades del usuario para brindarle una atención y cuidados de calidad</w:t>
      </w:r>
      <w:r>
        <w:rPr>
          <w:sz w:val="24"/>
          <w:szCs w:val="24"/>
          <w:vertAlign w:val="superscript"/>
        </w:rPr>
        <w:t>2</w:t>
      </w:r>
      <w:r>
        <w:rPr>
          <w:sz w:val="24"/>
          <w:szCs w:val="24"/>
        </w:rPr>
        <w:t xml:space="preserve">. </w:t>
      </w:r>
    </w:p>
    <w:p w14:paraId="556AAB3A" w14:textId="77777777" w:rsidR="00AF5901" w:rsidRDefault="009419A6">
      <w:pPr>
        <w:spacing w:before="240" w:after="240" w:line="480" w:lineRule="auto"/>
        <w:jc w:val="both"/>
        <w:rPr>
          <w:sz w:val="24"/>
          <w:szCs w:val="24"/>
        </w:rPr>
      </w:pPr>
      <w:r>
        <w:rPr>
          <w:sz w:val="24"/>
          <w:szCs w:val="24"/>
        </w:rPr>
        <w:t>Las personas con VMI se ven imposibilitadas para comunicarse debido al dispositivo que se encuentra inserto e</w:t>
      </w:r>
      <w:r>
        <w:rPr>
          <w:sz w:val="24"/>
          <w:szCs w:val="24"/>
        </w:rPr>
        <w:t>n la cavidad bucal y que le imposibilita comunicar verbalmente sus necesidades</w:t>
      </w:r>
      <w:r w:rsidR="008A577B">
        <w:rPr>
          <w:sz w:val="24"/>
          <w:szCs w:val="24"/>
          <w:vertAlign w:val="superscript"/>
        </w:rPr>
        <w:t>29</w:t>
      </w:r>
      <w:r>
        <w:rPr>
          <w:sz w:val="24"/>
          <w:szCs w:val="24"/>
        </w:rPr>
        <w:t>. Es por esto, que las enfermeras deben implementar estrategias y/o métodos que le permitan desarrollar la comunicación con el usuario.</w:t>
      </w:r>
    </w:p>
    <w:p w14:paraId="7837AE67" w14:textId="77777777" w:rsidR="00AF5901" w:rsidRDefault="009419A6">
      <w:pPr>
        <w:spacing w:before="240" w:after="240" w:line="480" w:lineRule="auto"/>
        <w:jc w:val="both"/>
        <w:rPr>
          <w:sz w:val="24"/>
          <w:szCs w:val="24"/>
        </w:rPr>
      </w:pPr>
      <w:r>
        <w:rPr>
          <w:sz w:val="24"/>
          <w:szCs w:val="24"/>
        </w:rPr>
        <w:t xml:space="preserve">Diversos estudios realizados en el área </w:t>
      </w:r>
      <w:r>
        <w:rPr>
          <w:sz w:val="24"/>
          <w:szCs w:val="24"/>
        </w:rPr>
        <w:t>de enfermería, específicamente en la unidad de cuidados intensivos, concluyen que existen distintos métodos y/o estrategias para desarrollar una comunicación efectiva. Entre estos métodos se encuentra el uso de comunicación aumentativa y alternativa (CAA),</w:t>
      </w:r>
      <w:r>
        <w:rPr>
          <w:sz w:val="24"/>
          <w:szCs w:val="24"/>
        </w:rPr>
        <w:t xml:space="preserve"> el uso de pictogramas y tableros o paneles de comunicación, el uso de gestos y lenguaje corporal y el empleo de lápiz y papel.</w:t>
      </w:r>
    </w:p>
    <w:p w14:paraId="0B2A998F" w14:textId="77777777" w:rsidR="00AF5901" w:rsidRDefault="009419A6">
      <w:pPr>
        <w:spacing w:before="240" w:after="240" w:line="480" w:lineRule="auto"/>
        <w:jc w:val="both"/>
        <w:rPr>
          <w:sz w:val="24"/>
          <w:szCs w:val="24"/>
        </w:rPr>
      </w:pPr>
      <w:r>
        <w:rPr>
          <w:sz w:val="24"/>
          <w:szCs w:val="24"/>
        </w:rPr>
        <w:t xml:space="preserve">Según los estudios de </w:t>
      </w:r>
      <w:proofErr w:type="spellStart"/>
      <w:r>
        <w:rPr>
          <w:sz w:val="24"/>
          <w:szCs w:val="24"/>
        </w:rPr>
        <w:t>Dithole</w:t>
      </w:r>
      <w:proofErr w:type="spellEnd"/>
      <w:r>
        <w:rPr>
          <w:sz w:val="24"/>
          <w:szCs w:val="24"/>
        </w:rPr>
        <w:t xml:space="preserve"> </w:t>
      </w:r>
      <w:proofErr w:type="spellStart"/>
      <w:r>
        <w:rPr>
          <w:sz w:val="24"/>
          <w:szCs w:val="24"/>
        </w:rPr>
        <w:t>Ks</w:t>
      </w:r>
      <w:proofErr w:type="spellEnd"/>
      <w:r>
        <w:rPr>
          <w:sz w:val="24"/>
          <w:szCs w:val="24"/>
        </w:rPr>
        <w:t>. et al.</w:t>
      </w:r>
      <w:r>
        <w:rPr>
          <w:sz w:val="24"/>
          <w:szCs w:val="24"/>
          <w:vertAlign w:val="superscript"/>
        </w:rPr>
        <w:t>12</w:t>
      </w:r>
      <w:r>
        <w:rPr>
          <w:sz w:val="24"/>
          <w:szCs w:val="24"/>
        </w:rPr>
        <w:t>, Hosseini S-R et al.</w:t>
      </w:r>
      <w:r>
        <w:rPr>
          <w:sz w:val="24"/>
          <w:szCs w:val="24"/>
          <w:vertAlign w:val="superscript"/>
        </w:rPr>
        <w:t>13</w:t>
      </w:r>
      <w:r>
        <w:rPr>
          <w:sz w:val="24"/>
          <w:szCs w:val="24"/>
        </w:rPr>
        <w:t xml:space="preserve"> y </w:t>
      </w:r>
      <w:proofErr w:type="spellStart"/>
      <w:r>
        <w:rPr>
          <w:sz w:val="24"/>
          <w:szCs w:val="24"/>
        </w:rPr>
        <w:t>Handberg</w:t>
      </w:r>
      <w:proofErr w:type="spellEnd"/>
      <w:r>
        <w:rPr>
          <w:sz w:val="24"/>
          <w:szCs w:val="24"/>
        </w:rPr>
        <w:t xml:space="preserve"> C et al.</w:t>
      </w:r>
      <w:r>
        <w:rPr>
          <w:sz w:val="24"/>
          <w:szCs w:val="24"/>
          <w:vertAlign w:val="superscript"/>
        </w:rPr>
        <w:t>19</w:t>
      </w:r>
      <w:r>
        <w:rPr>
          <w:sz w:val="24"/>
          <w:szCs w:val="24"/>
        </w:rPr>
        <w:t>, la comunicación aumentativa y alternati</w:t>
      </w:r>
      <w:r>
        <w:rPr>
          <w:sz w:val="24"/>
          <w:szCs w:val="24"/>
        </w:rPr>
        <w:t xml:space="preserve">va (CAA) ayuda a mejorar la comunicación con los </w:t>
      </w:r>
      <w:r>
        <w:rPr>
          <w:sz w:val="24"/>
          <w:szCs w:val="24"/>
        </w:rPr>
        <w:lastRenderedPageBreak/>
        <w:t>pacientes ventilados de manera efectiva, entregando una mejor atención donde además los usuarios tienen mayor comprensión de los mensajes, logran satisfacer sus necesidades y son más comunicativos. Sin embar</w:t>
      </w:r>
      <w:r>
        <w:rPr>
          <w:sz w:val="24"/>
          <w:szCs w:val="24"/>
        </w:rPr>
        <w:t xml:space="preserve">go, </w:t>
      </w:r>
      <w:proofErr w:type="spellStart"/>
      <w:r>
        <w:rPr>
          <w:sz w:val="24"/>
          <w:szCs w:val="24"/>
        </w:rPr>
        <w:t>Dithole</w:t>
      </w:r>
      <w:proofErr w:type="spellEnd"/>
      <w:r>
        <w:rPr>
          <w:sz w:val="24"/>
          <w:szCs w:val="24"/>
        </w:rPr>
        <w:t xml:space="preserve"> </w:t>
      </w:r>
      <w:proofErr w:type="spellStart"/>
      <w:r>
        <w:rPr>
          <w:sz w:val="24"/>
          <w:szCs w:val="24"/>
        </w:rPr>
        <w:t>Ks</w:t>
      </w:r>
      <w:proofErr w:type="spellEnd"/>
      <w:r>
        <w:rPr>
          <w:sz w:val="24"/>
          <w:szCs w:val="24"/>
        </w:rPr>
        <w:t>. et al</w:t>
      </w:r>
      <w:r>
        <w:rPr>
          <w:sz w:val="24"/>
          <w:szCs w:val="24"/>
          <w:vertAlign w:val="superscript"/>
        </w:rPr>
        <w:t>16</w:t>
      </w:r>
      <w:r>
        <w:rPr>
          <w:sz w:val="24"/>
          <w:szCs w:val="24"/>
        </w:rPr>
        <w:t xml:space="preserve"> y </w:t>
      </w:r>
      <w:proofErr w:type="spellStart"/>
      <w:r>
        <w:rPr>
          <w:sz w:val="24"/>
          <w:szCs w:val="24"/>
        </w:rPr>
        <w:t>Handberg</w:t>
      </w:r>
      <w:proofErr w:type="spellEnd"/>
      <w:r>
        <w:rPr>
          <w:sz w:val="24"/>
          <w:szCs w:val="24"/>
        </w:rPr>
        <w:t xml:space="preserve"> C et al.</w:t>
      </w:r>
      <w:r>
        <w:rPr>
          <w:sz w:val="24"/>
          <w:szCs w:val="24"/>
          <w:vertAlign w:val="superscript"/>
        </w:rPr>
        <w:t>19</w:t>
      </w:r>
      <w:r>
        <w:rPr>
          <w:sz w:val="24"/>
          <w:szCs w:val="24"/>
        </w:rPr>
        <w:t xml:space="preserve"> ponen énfasis en la importancia de capacitar al equipo de salud, realizando una formación y seguimiento, y a la vez, asegurar los suministros de manera constante en los servicios de cuidados intensivos, para qu</w:t>
      </w:r>
      <w:r>
        <w:rPr>
          <w:sz w:val="24"/>
          <w:szCs w:val="24"/>
        </w:rPr>
        <w:t>e la práctica del uso de dispositivos CAA sea una rutina.</w:t>
      </w:r>
    </w:p>
    <w:p w14:paraId="7C51CB67" w14:textId="77777777" w:rsidR="00AF5901" w:rsidRDefault="009419A6">
      <w:pPr>
        <w:spacing w:before="240" w:after="240" w:line="480" w:lineRule="auto"/>
        <w:jc w:val="both"/>
        <w:rPr>
          <w:sz w:val="24"/>
          <w:szCs w:val="24"/>
        </w:rPr>
      </w:pPr>
      <w:r>
        <w:rPr>
          <w:sz w:val="24"/>
          <w:szCs w:val="24"/>
        </w:rPr>
        <w:t>El uso de pictogramas y tableros, según los estudios de los autores Hosseini S-R et al.</w:t>
      </w:r>
      <w:r>
        <w:rPr>
          <w:sz w:val="24"/>
          <w:szCs w:val="24"/>
          <w:vertAlign w:val="superscript"/>
        </w:rPr>
        <w:t>13</w:t>
      </w:r>
      <w:r>
        <w:rPr>
          <w:sz w:val="24"/>
          <w:szCs w:val="24"/>
        </w:rPr>
        <w:t xml:space="preserve"> y </w:t>
      </w:r>
      <w:proofErr w:type="spellStart"/>
      <w:r>
        <w:rPr>
          <w:sz w:val="24"/>
          <w:szCs w:val="24"/>
        </w:rPr>
        <w:t>Divani</w:t>
      </w:r>
      <w:proofErr w:type="spellEnd"/>
      <w:r>
        <w:rPr>
          <w:sz w:val="24"/>
          <w:szCs w:val="24"/>
        </w:rPr>
        <w:t xml:space="preserve"> A. et al.</w:t>
      </w:r>
      <w:r>
        <w:rPr>
          <w:sz w:val="24"/>
          <w:szCs w:val="24"/>
          <w:vertAlign w:val="superscript"/>
        </w:rPr>
        <w:t>14</w:t>
      </w:r>
      <w:r>
        <w:rPr>
          <w:sz w:val="24"/>
          <w:szCs w:val="24"/>
        </w:rPr>
        <w:t>, este método se adapta de manera eficiente a las necesidades de los pacientes disminuye</w:t>
      </w:r>
      <w:r>
        <w:rPr>
          <w:sz w:val="24"/>
          <w:szCs w:val="24"/>
        </w:rPr>
        <w:t xml:space="preserve">ndo la ansiedad, la frustración y el miedo, presentando una disminución en los parámetros hemodinámicos y niveles de cortisol. </w:t>
      </w:r>
      <w:proofErr w:type="spellStart"/>
      <w:r>
        <w:rPr>
          <w:sz w:val="24"/>
          <w:szCs w:val="24"/>
        </w:rPr>
        <w:t>Otuzoğlu</w:t>
      </w:r>
      <w:proofErr w:type="spellEnd"/>
      <w:r>
        <w:rPr>
          <w:sz w:val="24"/>
          <w:szCs w:val="24"/>
        </w:rPr>
        <w:t xml:space="preserve"> M. et al</w:t>
      </w:r>
      <w:r>
        <w:rPr>
          <w:sz w:val="24"/>
          <w:szCs w:val="24"/>
          <w:vertAlign w:val="superscript"/>
        </w:rPr>
        <w:t>18</w:t>
      </w:r>
      <w:r>
        <w:rPr>
          <w:sz w:val="24"/>
          <w:szCs w:val="24"/>
        </w:rPr>
        <w:t xml:space="preserve"> demostró que el uso de material de comunicación ilustrado alivia las dificultades que atraviesan los usuarios idealmente cuando los materiales sean acordes a las características de los usuarios tales como el nivel educativo y sus preferencias, así como ta</w:t>
      </w:r>
      <w:r>
        <w:rPr>
          <w:sz w:val="24"/>
          <w:szCs w:val="24"/>
        </w:rPr>
        <w:t>mbién la estructura cultural.</w:t>
      </w:r>
    </w:p>
    <w:p w14:paraId="68F5210E" w14:textId="77777777" w:rsidR="00AF5901" w:rsidRDefault="009419A6">
      <w:pPr>
        <w:spacing w:before="240" w:after="240" w:line="480" w:lineRule="auto"/>
        <w:jc w:val="both"/>
        <w:rPr>
          <w:sz w:val="24"/>
          <w:szCs w:val="24"/>
        </w:rPr>
      </w:pPr>
      <w:r>
        <w:rPr>
          <w:sz w:val="24"/>
          <w:szCs w:val="24"/>
        </w:rPr>
        <w:t>Por otra parte, el uso de gestos y lenguaje corporal fue mencionado en los estudios de los autores Hosseini S-R et al.</w:t>
      </w:r>
      <w:r>
        <w:rPr>
          <w:sz w:val="24"/>
          <w:szCs w:val="24"/>
          <w:vertAlign w:val="superscript"/>
        </w:rPr>
        <w:t>13</w:t>
      </w:r>
      <w:r>
        <w:rPr>
          <w:sz w:val="24"/>
          <w:szCs w:val="24"/>
        </w:rPr>
        <w:t>, Yamaguchi A et al.</w:t>
      </w:r>
      <w:r>
        <w:rPr>
          <w:sz w:val="24"/>
          <w:szCs w:val="24"/>
          <w:vertAlign w:val="superscript"/>
        </w:rPr>
        <w:t>15</w:t>
      </w:r>
      <w:r>
        <w:rPr>
          <w:sz w:val="24"/>
          <w:szCs w:val="24"/>
        </w:rPr>
        <w:t xml:space="preserve"> y </w:t>
      </w:r>
      <w:proofErr w:type="spellStart"/>
      <w:r>
        <w:rPr>
          <w:sz w:val="24"/>
          <w:szCs w:val="24"/>
        </w:rPr>
        <w:t>Dithole</w:t>
      </w:r>
      <w:proofErr w:type="spellEnd"/>
      <w:r>
        <w:rPr>
          <w:sz w:val="24"/>
          <w:szCs w:val="24"/>
        </w:rPr>
        <w:t xml:space="preserve"> KS et al</w:t>
      </w:r>
      <w:r>
        <w:rPr>
          <w:sz w:val="24"/>
          <w:szCs w:val="24"/>
          <w:vertAlign w:val="superscript"/>
        </w:rPr>
        <w:t>16</w:t>
      </w:r>
      <w:r>
        <w:rPr>
          <w:sz w:val="24"/>
          <w:szCs w:val="24"/>
        </w:rPr>
        <w:t>; donde se reconoce como un método convencional eficaz en el in</w:t>
      </w:r>
      <w:r>
        <w:rPr>
          <w:sz w:val="24"/>
          <w:szCs w:val="24"/>
        </w:rPr>
        <w:t>tercambio de información entre enfermeras y usuarios. No obstante, el estudio de Yamaguchi A et al.</w:t>
      </w:r>
      <w:r>
        <w:rPr>
          <w:sz w:val="24"/>
          <w:szCs w:val="24"/>
          <w:vertAlign w:val="superscript"/>
        </w:rPr>
        <w:t xml:space="preserve">15 </w:t>
      </w:r>
      <w:r>
        <w:rPr>
          <w:sz w:val="24"/>
          <w:szCs w:val="24"/>
        </w:rPr>
        <w:t xml:space="preserve">encuentran que es un método eficaz precisamente cuando las enfermeras toman la iniciativa de hablar con los usuarios y logran reconocer y responder a sus </w:t>
      </w:r>
      <w:r>
        <w:rPr>
          <w:sz w:val="24"/>
          <w:szCs w:val="24"/>
        </w:rPr>
        <w:t xml:space="preserve">necesidades a través de la comunicación bidireccional. </w:t>
      </w:r>
      <w:proofErr w:type="spellStart"/>
      <w:r>
        <w:rPr>
          <w:sz w:val="24"/>
          <w:szCs w:val="24"/>
        </w:rPr>
        <w:t>Dithole</w:t>
      </w:r>
      <w:proofErr w:type="spellEnd"/>
      <w:r>
        <w:rPr>
          <w:sz w:val="24"/>
          <w:szCs w:val="24"/>
        </w:rPr>
        <w:t xml:space="preserve"> KS. et al.</w:t>
      </w:r>
      <w:r>
        <w:rPr>
          <w:sz w:val="24"/>
          <w:szCs w:val="24"/>
          <w:vertAlign w:val="superscript"/>
        </w:rPr>
        <w:t>16</w:t>
      </w:r>
      <w:r>
        <w:rPr>
          <w:sz w:val="24"/>
          <w:szCs w:val="24"/>
        </w:rPr>
        <w:t xml:space="preserve"> agrega que sólo un número limitado de </w:t>
      </w:r>
      <w:r>
        <w:rPr>
          <w:sz w:val="24"/>
          <w:szCs w:val="24"/>
        </w:rPr>
        <w:lastRenderedPageBreak/>
        <w:t>enfermeras se esfuerza por orientar a los pacientes hacia sí mismos y hacia el entorno, ya que la mayoría prefiere interactuar con pacientes q</w:t>
      </w:r>
      <w:r>
        <w:rPr>
          <w:sz w:val="24"/>
          <w:szCs w:val="24"/>
        </w:rPr>
        <w:t>ue no estén sedados.</w:t>
      </w:r>
    </w:p>
    <w:p w14:paraId="1F0212FE" w14:textId="77777777" w:rsidR="00AF5901" w:rsidRDefault="009419A6">
      <w:pPr>
        <w:spacing w:before="240" w:after="240" w:line="480" w:lineRule="auto"/>
        <w:jc w:val="both"/>
        <w:rPr>
          <w:sz w:val="24"/>
          <w:szCs w:val="24"/>
        </w:rPr>
      </w:pPr>
      <w:r>
        <w:rPr>
          <w:sz w:val="24"/>
          <w:szCs w:val="24"/>
        </w:rPr>
        <w:t xml:space="preserve">En cuanto a los factores que dificultan la comunicación se obtuvieron diversos resultados, como la condición clínica de la persona, sobrecarga laboral y desconocimiento de técnicas de comunicación no verbal según lo descrito por Rojas </w:t>
      </w:r>
      <w:r>
        <w:rPr>
          <w:sz w:val="24"/>
          <w:szCs w:val="24"/>
        </w:rPr>
        <w:t>Noelia Pilar. et al</w:t>
      </w:r>
      <w:r>
        <w:rPr>
          <w:sz w:val="24"/>
          <w:szCs w:val="24"/>
          <w:vertAlign w:val="superscript"/>
        </w:rPr>
        <w:t>4</w:t>
      </w:r>
      <w:r>
        <w:rPr>
          <w:sz w:val="24"/>
          <w:szCs w:val="24"/>
        </w:rPr>
        <w:t>. Por su parte, Holm A, et al.</w:t>
      </w:r>
      <w:r>
        <w:rPr>
          <w:sz w:val="24"/>
          <w:szCs w:val="24"/>
          <w:vertAlign w:val="superscript"/>
        </w:rPr>
        <w:t xml:space="preserve">6 </w:t>
      </w:r>
      <w:r>
        <w:rPr>
          <w:sz w:val="24"/>
          <w:szCs w:val="24"/>
        </w:rPr>
        <w:t>señalan algunas de las características típicas de los usuarios de UCI que dificultan el proceso de comunicación como</w:t>
      </w:r>
      <w:r>
        <w:rPr>
          <w:sz w:val="24"/>
          <w:szCs w:val="24"/>
          <w:vertAlign w:val="superscript"/>
        </w:rPr>
        <w:t xml:space="preserve"> </w:t>
      </w:r>
      <w:r>
        <w:rPr>
          <w:sz w:val="24"/>
          <w:szCs w:val="24"/>
        </w:rPr>
        <w:t xml:space="preserve">son la fatiga, debilidad muscular y el deterioro cognitivo. </w:t>
      </w:r>
      <w:proofErr w:type="spellStart"/>
      <w:r>
        <w:rPr>
          <w:sz w:val="24"/>
          <w:szCs w:val="24"/>
        </w:rPr>
        <w:t>Yaman</w:t>
      </w:r>
      <w:proofErr w:type="spellEnd"/>
      <w:r>
        <w:rPr>
          <w:sz w:val="24"/>
          <w:szCs w:val="24"/>
        </w:rPr>
        <w:t xml:space="preserve"> </w:t>
      </w:r>
      <w:proofErr w:type="spellStart"/>
      <w:r>
        <w:rPr>
          <w:sz w:val="24"/>
          <w:szCs w:val="24"/>
        </w:rPr>
        <w:t>Aktas</w:t>
      </w:r>
      <w:proofErr w:type="spellEnd"/>
      <w:r>
        <w:rPr>
          <w:sz w:val="24"/>
          <w:szCs w:val="24"/>
        </w:rPr>
        <w:t xml:space="preserve"> Y. et al</w:t>
      </w:r>
      <w:r>
        <w:rPr>
          <w:sz w:val="24"/>
          <w:szCs w:val="24"/>
          <w:vertAlign w:val="superscript"/>
        </w:rPr>
        <w:t xml:space="preserve">20 </w:t>
      </w:r>
      <w:r>
        <w:rPr>
          <w:sz w:val="24"/>
          <w:szCs w:val="24"/>
        </w:rPr>
        <w:t>dest</w:t>
      </w:r>
      <w:r>
        <w:rPr>
          <w:sz w:val="24"/>
          <w:szCs w:val="24"/>
        </w:rPr>
        <w:t xml:space="preserve">aca que la presencia de los familiares de los usuarios y el ambiente de cuidados intensivos provoca que el proceso de comunicación sea aún más dificultoso. Por otro lado, </w:t>
      </w:r>
      <w:proofErr w:type="spellStart"/>
      <w:r>
        <w:rPr>
          <w:sz w:val="24"/>
          <w:szCs w:val="24"/>
        </w:rPr>
        <w:t>Bekker</w:t>
      </w:r>
      <w:proofErr w:type="spellEnd"/>
      <w:r>
        <w:rPr>
          <w:sz w:val="24"/>
          <w:szCs w:val="24"/>
        </w:rPr>
        <w:t xml:space="preserve"> </w:t>
      </w:r>
      <w:proofErr w:type="spellStart"/>
      <w:r>
        <w:rPr>
          <w:sz w:val="24"/>
          <w:szCs w:val="24"/>
        </w:rPr>
        <w:t>Mortensen</w:t>
      </w:r>
      <w:proofErr w:type="spellEnd"/>
      <w:r>
        <w:rPr>
          <w:sz w:val="24"/>
          <w:szCs w:val="24"/>
        </w:rPr>
        <w:t xml:space="preserve"> Camilla, et al</w:t>
      </w:r>
      <w:r>
        <w:rPr>
          <w:sz w:val="24"/>
          <w:szCs w:val="24"/>
          <w:vertAlign w:val="superscript"/>
        </w:rPr>
        <w:t>22</w:t>
      </w:r>
      <w:r>
        <w:rPr>
          <w:sz w:val="24"/>
          <w:szCs w:val="24"/>
        </w:rPr>
        <w:t xml:space="preserve"> mencionan que </w:t>
      </w:r>
      <w:r w:rsidR="008A577B">
        <w:rPr>
          <w:sz w:val="24"/>
          <w:szCs w:val="24"/>
        </w:rPr>
        <w:t>los sentimientos de frustración por parte de los profesionales de enfermería no permiten</w:t>
      </w:r>
      <w:r>
        <w:rPr>
          <w:sz w:val="24"/>
          <w:szCs w:val="24"/>
        </w:rPr>
        <w:t xml:space="preserve"> llevar a cabo una comunicación eficaz.</w:t>
      </w:r>
    </w:p>
    <w:p w14:paraId="2D9F6C3F" w14:textId="77777777" w:rsidR="00AF5901" w:rsidRDefault="009419A6">
      <w:pPr>
        <w:spacing w:before="240" w:after="240" w:line="480" w:lineRule="auto"/>
        <w:jc w:val="both"/>
        <w:rPr>
          <w:sz w:val="24"/>
          <w:szCs w:val="24"/>
          <w:shd w:val="clear" w:color="auto" w:fill="BBFFEC"/>
        </w:rPr>
      </w:pPr>
      <w:r>
        <w:rPr>
          <w:sz w:val="24"/>
          <w:szCs w:val="24"/>
        </w:rPr>
        <w:t xml:space="preserve">El informar a los usuarios sobre los procedimientos a realizar, como también el mostrar disposición al escuchar, tener empatía, utilizar un tono de voz suave, tener </w:t>
      </w:r>
      <w:r>
        <w:rPr>
          <w:sz w:val="24"/>
          <w:szCs w:val="24"/>
        </w:rPr>
        <w:t>proximidad física y el uso correcto de las herramientas de comunicación según Pilar Rn, et al.</w:t>
      </w:r>
      <w:r>
        <w:rPr>
          <w:sz w:val="24"/>
          <w:szCs w:val="24"/>
          <w:vertAlign w:val="superscript"/>
        </w:rPr>
        <w:t>4</w:t>
      </w:r>
      <w:r>
        <w:rPr>
          <w:sz w:val="24"/>
          <w:szCs w:val="24"/>
        </w:rPr>
        <w:t xml:space="preserve">, favorecen la comunicación con los usuarios, lo cual coincide con lo encontrado por </w:t>
      </w:r>
      <w:proofErr w:type="spellStart"/>
      <w:r>
        <w:rPr>
          <w:sz w:val="24"/>
          <w:szCs w:val="24"/>
        </w:rPr>
        <w:t>Dithole</w:t>
      </w:r>
      <w:proofErr w:type="spellEnd"/>
      <w:r>
        <w:rPr>
          <w:sz w:val="24"/>
          <w:szCs w:val="24"/>
        </w:rPr>
        <w:t xml:space="preserve"> K, et al.</w:t>
      </w:r>
      <w:r>
        <w:rPr>
          <w:sz w:val="24"/>
          <w:szCs w:val="24"/>
          <w:vertAlign w:val="superscript"/>
        </w:rPr>
        <w:t>7</w:t>
      </w:r>
      <w:r>
        <w:rPr>
          <w:sz w:val="24"/>
          <w:szCs w:val="24"/>
        </w:rPr>
        <w:t xml:space="preserve"> donde una interacción activa con usuarios favorece la com</w:t>
      </w:r>
      <w:r>
        <w:rPr>
          <w:sz w:val="24"/>
          <w:szCs w:val="24"/>
        </w:rPr>
        <w:t>unicación efectiva. Asimismo, Ramírez P, et al</w:t>
      </w:r>
      <w:r>
        <w:rPr>
          <w:sz w:val="24"/>
          <w:szCs w:val="24"/>
          <w:vertAlign w:val="superscript"/>
        </w:rPr>
        <w:t>8</w:t>
      </w:r>
      <w:r>
        <w:rPr>
          <w:sz w:val="24"/>
          <w:szCs w:val="24"/>
        </w:rPr>
        <w:t xml:space="preserve"> definen que realizar cuidados con calidez y afecto genera actitudes más humanas, también el combinar la competencia técnica con la amabilidad es apreciado por los usuarios, favoreciendo la comunicación.</w:t>
      </w:r>
    </w:p>
    <w:p w14:paraId="58087BC9" w14:textId="77777777" w:rsidR="00AF5901" w:rsidRDefault="009419A6">
      <w:pPr>
        <w:spacing w:before="240" w:after="240" w:line="480" w:lineRule="auto"/>
        <w:jc w:val="both"/>
        <w:rPr>
          <w:sz w:val="24"/>
          <w:szCs w:val="24"/>
        </w:rPr>
      </w:pPr>
      <w:r>
        <w:rPr>
          <w:sz w:val="24"/>
          <w:szCs w:val="24"/>
        </w:rPr>
        <w:t>El es</w:t>
      </w:r>
      <w:r>
        <w:rPr>
          <w:sz w:val="24"/>
          <w:szCs w:val="24"/>
        </w:rPr>
        <w:t>tudio de Espinoza-</w:t>
      </w:r>
      <w:proofErr w:type="spellStart"/>
      <w:r>
        <w:rPr>
          <w:sz w:val="24"/>
          <w:szCs w:val="24"/>
        </w:rPr>
        <w:t>Caifil</w:t>
      </w:r>
      <w:proofErr w:type="spellEnd"/>
      <w:r>
        <w:rPr>
          <w:sz w:val="24"/>
          <w:szCs w:val="24"/>
        </w:rPr>
        <w:t xml:space="preserve"> Margarita, et al</w:t>
      </w:r>
      <w:r>
        <w:rPr>
          <w:sz w:val="24"/>
          <w:szCs w:val="24"/>
          <w:vertAlign w:val="superscript"/>
        </w:rPr>
        <w:t xml:space="preserve">2 </w:t>
      </w:r>
      <w:r>
        <w:rPr>
          <w:sz w:val="24"/>
          <w:szCs w:val="24"/>
        </w:rPr>
        <w:t xml:space="preserve">revela algunos sentimientos presentes en la comunicación, como la frustración y comprensión, que coinciden con el estudio de </w:t>
      </w:r>
      <w:r>
        <w:rPr>
          <w:sz w:val="24"/>
          <w:szCs w:val="24"/>
        </w:rPr>
        <w:lastRenderedPageBreak/>
        <w:t>Ortega Chacón V. et al</w:t>
      </w:r>
      <w:r>
        <w:rPr>
          <w:sz w:val="24"/>
          <w:szCs w:val="24"/>
          <w:vertAlign w:val="superscript"/>
        </w:rPr>
        <w:t>5</w:t>
      </w:r>
      <w:r>
        <w:rPr>
          <w:sz w:val="24"/>
          <w:szCs w:val="24"/>
        </w:rPr>
        <w:t>, sin</w:t>
      </w:r>
      <w:r>
        <w:rPr>
          <w:sz w:val="24"/>
          <w:szCs w:val="24"/>
          <w:vertAlign w:val="superscript"/>
        </w:rPr>
        <w:t xml:space="preserve"> </w:t>
      </w:r>
      <w:r>
        <w:rPr>
          <w:sz w:val="24"/>
          <w:szCs w:val="24"/>
        </w:rPr>
        <w:t>embargo, este último identificó sentimientos de vulnerabili</w:t>
      </w:r>
      <w:r>
        <w:rPr>
          <w:sz w:val="24"/>
          <w:szCs w:val="24"/>
        </w:rPr>
        <w:t xml:space="preserve">dad, aislamiento, impotencia, incertidumbre y angustia. Por otro parte, </w:t>
      </w:r>
      <w:proofErr w:type="spellStart"/>
      <w:r>
        <w:rPr>
          <w:color w:val="000000"/>
        </w:rPr>
        <w:t>Otuzoğlu</w:t>
      </w:r>
      <w:proofErr w:type="spellEnd"/>
      <w:r>
        <w:rPr>
          <w:color w:val="000000"/>
        </w:rPr>
        <w:t xml:space="preserve"> M. et al</w:t>
      </w:r>
      <w:r>
        <w:rPr>
          <w:color w:val="000000"/>
          <w:vertAlign w:val="superscript"/>
        </w:rPr>
        <w:t>18</w:t>
      </w:r>
      <w:r>
        <w:rPr>
          <w:color w:val="000000"/>
        </w:rPr>
        <w:t>,</w:t>
      </w:r>
      <w:r>
        <w:rPr>
          <w:sz w:val="24"/>
          <w:szCs w:val="24"/>
        </w:rPr>
        <w:t xml:space="preserve"> afirma que las enfermeras experimentaron sentimientos de frustración por la imposibilidad de comprender las necesidades manifestadas por parte de los usuarios, lo </w:t>
      </w:r>
      <w:r>
        <w:rPr>
          <w:sz w:val="24"/>
          <w:szCs w:val="24"/>
        </w:rPr>
        <w:t xml:space="preserve">que conlleva a sentir inseguridad en el ejercicio de su profesión. </w:t>
      </w:r>
    </w:p>
    <w:p w14:paraId="5881B21F" w14:textId="77777777" w:rsidR="00AF5901" w:rsidRDefault="008A577B">
      <w:pPr>
        <w:widowControl w:val="0"/>
        <w:spacing w:line="480" w:lineRule="auto"/>
        <w:jc w:val="both"/>
        <w:rPr>
          <w:sz w:val="24"/>
          <w:szCs w:val="24"/>
        </w:rPr>
      </w:pPr>
      <w:r>
        <w:rPr>
          <w:sz w:val="24"/>
          <w:szCs w:val="24"/>
        </w:rPr>
        <w:t>De acuerdo con lo mencionado por Pilar RN. et al.</w:t>
      </w:r>
      <w:r>
        <w:rPr>
          <w:sz w:val="24"/>
          <w:szCs w:val="24"/>
          <w:vertAlign w:val="superscript"/>
        </w:rPr>
        <w:t>4</w:t>
      </w:r>
      <w:r>
        <w:rPr>
          <w:sz w:val="24"/>
          <w:szCs w:val="24"/>
        </w:rPr>
        <w:t xml:space="preserve">, mantener una comunicación continua con los usuarios con VMI, tiene efectos positivos que permiten su independencia y autonomía, además mejora los resultados clínicos y aumentan la confianza de los usuarios en el equipo de enfermería a cargo de sus cuidados. Por otra parte, se debe hacer hincapié en la escasez de evidencia en relación a este punto, lo cual ha imposibilitado contrarrestar estos resultados, de modo que, se sugiere llevar a cabo investigaciones primarias sobre los beneficios que tiene la comunicación constante entre profesionales de enfermería y los usuarios. </w:t>
      </w:r>
    </w:p>
    <w:p w14:paraId="029B42E1" w14:textId="4A9FBEA9" w:rsidR="00AF5901" w:rsidRDefault="009419A6">
      <w:pPr>
        <w:widowControl w:val="0"/>
        <w:spacing w:line="480" w:lineRule="auto"/>
        <w:jc w:val="both"/>
        <w:rPr>
          <w:sz w:val="24"/>
          <w:szCs w:val="24"/>
        </w:rPr>
      </w:pPr>
      <w:r>
        <w:rPr>
          <w:sz w:val="24"/>
          <w:szCs w:val="24"/>
        </w:rPr>
        <w:t>Cabe destacar que la sedación es un factor importante dentro del des</w:t>
      </w:r>
      <w:r>
        <w:rPr>
          <w:sz w:val="24"/>
          <w:szCs w:val="24"/>
        </w:rPr>
        <w:t xml:space="preserve">arrollo de la comunicación, según lo descrito en el estudio de Zinn GR. </w:t>
      </w:r>
      <w:r w:rsidR="00D25087">
        <w:rPr>
          <w:sz w:val="24"/>
          <w:szCs w:val="24"/>
        </w:rPr>
        <w:t>E</w:t>
      </w:r>
      <w:r>
        <w:rPr>
          <w:sz w:val="24"/>
          <w:szCs w:val="24"/>
        </w:rPr>
        <w:t>t</w:t>
      </w:r>
      <w:r w:rsidR="00D25087">
        <w:rPr>
          <w:sz w:val="24"/>
          <w:szCs w:val="24"/>
        </w:rPr>
        <w:t xml:space="preserve"> al</w:t>
      </w:r>
      <w:r>
        <w:rPr>
          <w:sz w:val="24"/>
          <w:szCs w:val="24"/>
        </w:rPr>
        <w:t xml:space="preserve"> </w:t>
      </w:r>
      <w:r w:rsidR="008A577B">
        <w:rPr>
          <w:sz w:val="24"/>
          <w:szCs w:val="24"/>
          <w:vertAlign w:val="superscript"/>
        </w:rPr>
        <w:t xml:space="preserve">30 </w:t>
      </w:r>
      <w:r w:rsidRPr="008A577B">
        <w:rPr>
          <w:sz w:val="24"/>
          <w:szCs w:val="24"/>
        </w:rPr>
        <w:t>en el</w:t>
      </w:r>
      <w:r>
        <w:rPr>
          <w:sz w:val="24"/>
          <w:szCs w:val="24"/>
        </w:rPr>
        <w:t xml:space="preserve"> cual se menciona que la comunicación entre los profesionales de enfermería y los usuarios no se puede desarrollar cuando el grado de sedación de ellos es muy alto, ya qu</w:t>
      </w:r>
      <w:r>
        <w:rPr>
          <w:sz w:val="24"/>
          <w:szCs w:val="24"/>
        </w:rPr>
        <w:t>e no logran responder a estímulos físicos ni verbales, la comunicación con el paciente sedado se considera como un fenómeno difícil por el grado de sedación, la falta de tiempo o por la duda sobre la percepción del usuario sedado sobre el mensaje emitido p</w:t>
      </w:r>
      <w:r>
        <w:rPr>
          <w:sz w:val="24"/>
          <w:szCs w:val="24"/>
        </w:rPr>
        <w:t>or el profesional.</w:t>
      </w:r>
    </w:p>
    <w:p w14:paraId="7555F998" w14:textId="77777777" w:rsidR="00A7131C" w:rsidRDefault="00A7131C">
      <w:pPr>
        <w:spacing w:before="240" w:after="240" w:line="480" w:lineRule="auto"/>
        <w:jc w:val="both"/>
        <w:rPr>
          <w:b/>
          <w:sz w:val="24"/>
          <w:szCs w:val="24"/>
        </w:rPr>
      </w:pPr>
    </w:p>
    <w:p w14:paraId="2438ACCC" w14:textId="77777777" w:rsidR="00A7131C" w:rsidRDefault="00A7131C">
      <w:pPr>
        <w:spacing w:before="240" w:after="240" w:line="480" w:lineRule="auto"/>
        <w:jc w:val="both"/>
        <w:rPr>
          <w:b/>
          <w:sz w:val="24"/>
          <w:szCs w:val="24"/>
        </w:rPr>
      </w:pPr>
    </w:p>
    <w:p w14:paraId="62CDA669" w14:textId="2D49D884" w:rsidR="00A7131C" w:rsidRDefault="009419A6">
      <w:pPr>
        <w:spacing w:before="240" w:after="240" w:line="480" w:lineRule="auto"/>
        <w:jc w:val="both"/>
        <w:rPr>
          <w:b/>
          <w:sz w:val="24"/>
          <w:szCs w:val="24"/>
        </w:rPr>
      </w:pPr>
      <w:r>
        <w:rPr>
          <w:b/>
          <w:sz w:val="24"/>
          <w:szCs w:val="24"/>
        </w:rPr>
        <w:lastRenderedPageBreak/>
        <w:t>Conclusión</w:t>
      </w:r>
    </w:p>
    <w:p w14:paraId="4A044EAE" w14:textId="77777777" w:rsidR="00AF5901" w:rsidRDefault="009419A6">
      <w:pPr>
        <w:spacing w:before="240" w:after="240" w:line="480" w:lineRule="auto"/>
        <w:jc w:val="both"/>
        <w:rPr>
          <w:sz w:val="24"/>
          <w:szCs w:val="24"/>
        </w:rPr>
      </w:pPr>
      <w:r>
        <w:rPr>
          <w:sz w:val="24"/>
          <w:szCs w:val="24"/>
        </w:rPr>
        <w:t>Los hallazgos de este estudio evidencian los factores que intervienen en la comunicación, los sentimientos que están presentes y los beneficios que tiene la comunicación entre enfermera y la persona atendida. Sin embargo, no</w:t>
      </w:r>
      <w:r>
        <w:rPr>
          <w:sz w:val="24"/>
          <w:szCs w:val="24"/>
        </w:rPr>
        <w:t xml:space="preserve"> se localiza mayor evidencia a nivel latinoamericano y no nos permite generalizar la información situándonos en el contexto nacional actual, siendo una posible rama de investigación para las enfermeras chilenas.</w:t>
      </w:r>
    </w:p>
    <w:p w14:paraId="224B35DD" w14:textId="77777777" w:rsidR="00AF5901" w:rsidRDefault="009419A6">
      <w:pPr>
        <w:spacing w:before="240" w:after="240" w:line="480" w:lineRule="auto"/>
        <w:jc w:val="both"/>
        <w:rPr>
          <w:sz w:val="24"/>
          <w:szCs w:val="24"/>
        </w:rPr>
      </w:pPr>
      <w:r>
        <w:rPr>
          <w:sz w:val="24"/>
          <w:szCs w:val="24"/>
        </w:rPr>
        <w:t>Entendiendo que la comunicación entre enferm</w:t>
      </w:r>
      <w:r>
        <w:rPr>
          <w:sz w:val="24"/>
          <w:szCs w:val="24"/>
        </w:rPr>
        <w:t xml:space="preserve">eras y personas con VMI es un proceso complejo, es importante fortalecer esta interacción para que las enfermeras puedan comunicarse de manera eficaz garantizando y protegiendo los derechos fundamentales de las personas que establece el marco legal de las </w:t>
      </w:r>
      <w:r>
        <w:rPr>
          <w:sz w:val="24"/>
          <w:szCs w:val="24"/>
        </w:rPr>
        <w:t>políticas públicas de salud, como el derecho a la información, a la autonomía y a recibir una atención de calidad, sin excluir a ninguna persona por su condición clínica.</w:t>
      </w:r>
    </w:p>
    <w:p w14:paraId="3A5E3228" w14:textId="77777777" w:rsidR="00AF5901" w:rsidRDefault="009419A6">
      <w:pPr>
        <w:spacing w:before="240" w:after="240" w:line="480" w:lineRule="auto"/>
        <w:jc w:val="both"/>
        <w:rPr>
          <w:sz w:val="24"/>
          <w:szCs w:val="24"/>
        </w:rPr>
      </w:pPr>
      <w:r>
        <w:rPr>
          <w:sz w:val="24"/>
          <w:szCs w:val="24"/>
        </w:rPr>
        <w:t>Asimismo, las enfermeras podrán abordar las necesidades de las personas hospitalizada</w:t>
      </w:r>
      <w:r>
        <w:rPr>
          <w:sz w:val="24"/>
          <w:szCs w:val="24"/>
        </w:rPr>
        <w:t xml:space="preserve">s con VMI y serán capaces de expandir sus habilidades de manera significativa, abogando por la comunicación efectiva como una herramienta terapéutica, tal como estableció Hildegard Peplau. </w:t>
      </w:r>
    </w:p>
    <w:p w14:paraId="4AB6FE53" w14:textId="6831A560" w:rsidR="00AF5901" w:rsidRDefault="009419A6">
      <w:pPr>
        <w:spacing w:before="240" w:after="240" w:line="480" w:lineRule="auto"/>
        <w:jc w:val="both"/>
        <w:rPr>
          <w:sz w:val="24"/>
          <w:szCs w:val="24"/>
        </w:rPr>
      </w:pPr>
      <w:r>
        <w:rPr>
          <w:sz w:val="24"/>
          <w:szCs w:val="24"/>
        </w:rPr>
        <w:t>Finalmente, es relevante recalcar que el estado de sedación al que</w:t>
      </w:r>
      <w:r>
        <w:rPr>
          <w:sz w:val="24"/>
          <w:szCs w:val="24"/>
        </w:rPr>
        <w:t xml:space="preserve"> están sometidas las personas con VMI, se considera como </w:t>
      </w:r>
      <w:r w:rsidR="00D25087">
        <w:rPr>
          <w:sz w:val="24"/>
          <w:szCs w:val="24"/>
        </w:rPr>
        <w:t>una</w:t>
      </w:r>
      <w:r>
        <w:rPr>
          <w:sz w:val="24"/>
          <w:szCs w:val="24"/>
        </w:rPr>
        <w:t xml:space="preserve"> de </w:t>
      </w:r>
      <w:r w:rsidR="008A577B">
        <w:rPr>
          <w:sz w:val="24"/>
          <w:szCs w:val="24"/>
        </w:rPr>
        <w:t>las principales limitantes</w:t>
      </w:r>
      <w:r>
        <w:rPr>
          <w:sz w:val="24"/>
          <w:szCs w:val="24"/>
        </w:rPr>
        <w:t xml:space="preserve"> a la hora de establecer una comunicación efectiva, es por ello que lo anteriormente mencionado es de suma importancia para el desarrollo y fortalecimiento de las com</w:t>
      </w:r>
      <w:r>
        <w:rPr>
          <w:sz w:val="24"/>
          <w:szCs w:val="24"/>
        </w:rPr>
        <w:t>petencias profesionales de las enfermeras.</w:t>
      </w:r>
    </w:p>
    <w:p w14:paraId="69478F2A" w14:textId="77777777" w:rsidR="00AF5901" w:rsidRDefault="00AF5901">
      <w:pPr>
        <w:spacing w:before="240" w:after="240" w:line="480" w:lineRule="auto"/>
        <w:jc w:val="both"/>
        <w:rPr>
          <w:sz w:val="24"/>
          <w:szCs w:val="24"/>
        </w:rPr>
      </w:pPr>
    </w:p>
    <w:p w14:paraId="794C365D" w14:textId="77777777" w:rsidR="00AF5901" w:rsidRDefault="00AF5901">
      <w:pPr>
        <w:spacing w:before="240" w:after="240" w:line="480" w:lineRule="auto"/>
        <w:jc w:val="both"/>
        <w:rPr>
          <w:sz w:val="24"/>
          <w:szCs w:val="24"/>
        </w:rPr>
      </w:pPr>
    </w:p>
    <w:p w14:paraId="7BCE9481" w14:textId="77777777" w:rsidR="00AF5901" w:rsidRDefault="00AF5901">
      <w:pPr>
        <w:spacing w:before="240" w:after="240" w:line="480" w:lineRule="auto"/>
        <w:jc w:val="both"/>
        <w:rPr>
          <w:sz w:val="24"/>
          <w:szCs w:val="24"/>
        </w:rPr>
      </w:pPr>
    </w:p>
    <w:p w14:paraId="3F24097B" w14:textId="77777777" w:rsidR="00AF5901" w:rsidRDefault="00AF5901">
      <w:pPr>
        <w:spacing w:before="240" w:after="240" w:line="480" w:lineRule="auto"/>
        <w:jc w:val="both"/>
        <w:rPr>
          <w:sz w:val="24"/>
          <w:szCs w:val="24"/>
        </w:rPr>
      </w:pPr>
    </w:p>
    <w:p w14:paraId="648C8DD2" w14:textId="77777777" w:rsidR="00AF5901" w:rsidRDefault="00AF5901">
      <w:pPr>
        <w:spacing w:before="240" w:after="240" w:line="480" w:lineRule="auto"/>
        <w:jc w:val="both"/>
        <w:rPr>
          <w:sz w:val="24"/>
          <w:szCs w:val="24"/>
        </w:rPr>
      </w:pPr>
    </w:p>
    <w:p w14:paraId="7F299ED5" w14:textId="77777777" w:rsidR="00AF5901" w:rsidRDefault="00AF5901">
      <w:pPr>
        <w:spacing w:before="240" w:after="240" w:line="480" w:lineRule="auto"/>
        <w:jc w:val="both"/>
        <w:rPr>
          <w:sz w:val="24"/>
          <w:szCs w:val="24"/>
        </w:rPr>
      </w:pPr>
    </w:p>
    <w:p w14:paraId="7ABF40A5" w14:textId="77777777" w:rsidR="008A577B" w:rsidRDefault="008A577B">
      <w:pPr>
        <w:spacing w:before="240" w:after="240" w:line="480" w:lineRule="auto"/>
        <w:jc w:val="both"/>
        <w:rPr>
          <w:sz w:val="24"/>
          <w:szCs w:val="24"/>
        </w:rPr>
      </w:pPr>
    </w:p>
    <w:p w14:paraId="161FF01B" w14:textId="77777777" w:rsidR="008A577B" w:rsidRDefault="008A577B">
      <w:pPr>
        <w:spacing w:before="240" w:after="240" w:line="480" w:lineRule="auto"/>
        <w:jc w:val="both"/>
        <w:rPr>
          <w:sz w:val="24"/>
          <w:szCs w:val="24"/>
        </w:rPr>
      </w:pPr>
    </w:p>
    <w:p w14:paraId="624B0084" w14:textId="77777777" w:rsidR="008A577B" w:rsidRDefault="008A577B">
      <w:pPr>
        <w:spacing w:before="240" w:after="240" w:line="480" w:lineRule="auto"/>
        <w:jc w:val="both"/>
        <w:rPr>
          <w:sz w:val="24"/>
          <w:szCs w:val="24"/>
        </w:rPr>
      </w:pPr>
    </w:p>
    <w:p w14:paraId="725FB772" w14:textId="77777777" w:rsidR="008A577B" w:rsidRDefault="008A577B">
      <w:pPr>
        <w:spacing w:before="240" w:after="240" w:line="480" w:lineRule="auto"/>
        <w:jc w:val="both"/>
        <w:rPr>
          <w:sz w:val="24"/>
          <w:szCs w:val="24"/>
        </w:rPr>
      </w:pPr>
    </w:p>
    <w:p w14:paraId="5D0D750B" w14:textId="77777777" w:rsidR="008A577B" w:rsidRDefault="008A577B">
      <w:pPr>
        <w:spacing w:before="240" w:after="240" w:line="480" w:lineRule="auto"/>
        <w:jc w:val="both"/>
        <w:rPr>
          <w:sz w:val="24"/>
          <w:szCs w:val="24"/>
        </w:rPr>
      </w:pPr>
    </w:p>
    <w:p w14:paraId="684FFEBC" w14:textId="77777777" w:rsidR="008A577B" w:rsidRDefault="008A577B">
      <w:pPr>
        <w:spacing w:before="240" w:after="240" w:line="480" w:lineRule="auto"/>
        <w:jc w:val="both"/>
        <w:rPr>
          <w:sz w:val="24"/>
          <w:szCs w:val="24"/>
        </w:rPr>
      </w:pPr>
    </w:p>
    <w:p w14:paraId="5FEC6709" w14:textId="77777777" w:rsidR="008A577B" w:rsidRDefault="008A577B">
      <w:pPr>
        <w:spacing w:before="240" w:after="240" w:line="480" w:lineRule="auto"/>
        <w:jc w:val="both"/>
        <w:rPr>
          <w:sz w:val="24"/>
          <w:szCs w:val="24"/>
        </w:rPr>
      </w:pPr>
    </w:p>
    <w:p w14:paraId="0B399DF6" w14:textId="77777777" w:rsidR="008A577B" w:rsidRDefault="008A577B">
      <w:pPr>
        <w:spacing w:before="240" w:after="240" w:line="480" w:lineRule="auto"/>
        <w:jc w:val="both"/>
        <w:rPr>
          <w:sz w:val="24"/>
          <w:szCs w:val="24"/>
        </w:rPr>
      </w:pPr>
    </w:p>
    <w:p w14:paraId="3C6DAA1A" w14:textId="77777777" w:rsidR="00AF5901" w:rsidRDefault="009419A6">
      <w:pPr>
        <w:spacing w:before="240" w:after="240" w:line="480" w:lineRule="auto"/>
        <w:jc w:val="both"/>
        <w:rPr>
          <w:b/>
          <w:sz w:val="24"/>
          <w:szCs w:val="24"/>
        </w:rPr>
      </w:pPr>
      <w:r>
        <w:rPr>
          <w:b/>
          <w:sz w:val="24"/>
          <w:szCs w:val="24"/>
        </w:rPr>
        <w:t>Referencias bibliográficas:</w:t>
      </w:r>
    </w:p>
    <w:p w14:paraId="56238913" w14:textId="77777777" w:rsidR="00AF5901" w:rsidRDefault="009419A6">
      <w:pPr>
        <w:numPr>
          <w:ilvl w:val="0"/>
          <w:numId w:val="3"/>
        </w:numPr>
        <w:pBdr>
          <w:top w:val="nil"/>
          <w:left w:val="nil"/>
          <w:bottom w:val="nil"/>
          <w:right w:val="nil"/>
          <w:between w:val="nil"/>
        </w:pBdr>
        <w:spacing w:line="480" w:lineRule="auto"/>
        <w:jc w:val="both"/>
        <w:rPr>
          <w:sz w:val="24"/>
          <w:szCs w:val="24"/>
        </w:rPr>
      </w:pPr>
      <w:r>
        <w:rPr>
          <w:color w:val="000000"/>
          <w:sz w:val="24"/>
          <w:szCs w:val="24"/>
        </w:rPr>
        <w:lastRenderedPageBreak/>
        <w:t xml:space="preserve">Rocha Oliveira </w:t>
      </w:r>
      <w:proofErr w:type="spellStart"/>
      <w:r>
        <w:rPr>
          <w:color w:val="000000"/>
          <w:sz w:val="24"/>
          <w:szCs w:val="24"/>
        </w:rPr>
        <w:t>Thalita</w:t>
      </w:r>
      <w:proofErr w:type="spellEnd"/>
      <w:r>
        <w:rPr>
          <w:color w:val="000000"/>
          <w:sz w:val="24"/>
          <w:szCs w:val="24"/>
        </w:rPr>
        <w:t xml:space="preserve">, </w:t>
      </w:r>
      <w:proofErr w:type="spellStart"/>
      <w:r>
        <w:rPr>
          <w:color w:val="000000"/>
          <w:sz w:val="24"/>
          <w:szCs w:val="24"/>
        </w:rPr>
        <w:t>Faria</w:t>
      </w:r>
      <w:proofErr w:type="spellEnd"/>
      <w:r>
        <w:rPr>
          <w:color w:val="000000"/>
          <w:sz w:val="24"/>
          <w:szCs w:val="24"/>
        </w:rPr>
        <w:t xml:space="preserve"> </w:t>
      </w:r>
      <w:proofErr w:type="spellStart"/>
      <w:r>
        <w:rPr>
          <w:color w:val="000000"/>
          <w:sz w:val="24"/>
          <w:szCs w:val="24"/>
        </w:rPr>
        <w:t>Simões</w:t>
      </w:r>
      <w:proofErr w:type="spellEnd"/>
      <w:r>
        <w:rPr>
          <w:color w:val="000000"/>
          <w:sz w:val="24"/>
          <w:szCs w:val="24"/>
        </w:rPr>
        <w:t xml:space="preserve"> Sonia Mara. La comunicación enfermera-cliente en el cuidado en las unidades de urgencias 24h: una interpretación en </w:t>
      </w:r>
      <w:proofErr w:type="spellStart"/>
      <w:r>
        <w:rPr>
          <w:color w:val="000000"/>
          <w:sz w:val="24"/>
          <w:szCs w:val="24"/>
        </w:rPr>
        <w:t>Travelbee</w:t>
      </w:r>
      <w:proofErr w:type="spellEnd"/>
      <w:r>
        <w:rPr>
          <w:color w:val="000000"/>
          <w:sz w:val="24"/>
          <w:szCs w:val="24"/>
        </w:rPr>
        <w:t>. Enferm</w:t>
      </w:r>
      <w:r>
        <w:rPr>
          <w:color w:val="000000"/>
          <w:sz w:val="24"/>
          <w:szCs w:val="24"/>
        </w:rPr>
        <w:t xml:space="preserve">. </w:t>
      </w:r>
      <w:proofErr w:type="spellStart"/>
      <w:r>
        <w:rPr>
          <w:color w:val="000000"/>
          <w:sz w:val="24"/>
          <w:szCs w:val="24"/>
        </w:rPr>
        <w:t>glob</w:t>
      </w:r>
      <w:proofErr w:type="spellEnd"/>
      <w:r>
        <w:rPr>
          <w:color w:val="000000"/>
          <w:sz w:val="24"/>
          <w:szCs w:val="24"/>
        </w:rPr>
        <w:t>. 2013; 12(30): 76-90.</w:t>
      </w:r>
      <w:r>
        <w:rPr>
          <w:b/>
          <w:color w:val="000000"/>
          <w:sz w:val="24"/>
          <w:szCs w:val="24"/>
        </w:rPr>
        <w:t xml:space="preserve"> </w:t>
      </w:r>
      <w:hyperlink r:id="rId8">
        <w:r>
          <w:rPr>
            <w:color w:val="0000FF"/>
            <w:sz w:val="24"/>
            <w:szCs w:val="24"/>
            <w:u w:val="single"/>
          </w:rPr>
          <w:t>http://scielo.isciii.es/scielo.php?script=sci_arttext&amp;pid=S1695-61412013000200005&amp;lng=es</w:t>
        </w:r>
      </w:hyperlink>
      <w:r>
        <w:rPr>
          <w:color w:val="000000"/>
          <w:sz w:val="24"/>
          <w:szCs w:val="24"/>
        </w:rPr>
        <w:t xml:space="preserve"> </w:t>
      </w:r>
    </w:p>
    <w:p w14:paraId="2C4E91BE" w14:textId="77777777" w:rsidR="00AF5901" w:rsidRDefault="009419A6">
      <w:pPr>
        <w:numPr>
          <w:ilvl w:val="0"/>
          <w:numId w:val="3"/>
        </w:numPr>
        <w:pBdr>
          <w:top w:val="nil"/>
          <w:left w:val="nil"/>
          <w:bottom w:val="nil"/>
          <w:right w:val="nil"/>
          <w:between w:val="nil"/>
        </w:pBdr>
        <w:spacing w:line="480" w:lineRule="auto"/>
        <w:jc w:val="both"/>
        <w:rPr>
          <w:sz w:val="24"/>
          <w:szCs w:val="24"/>
        </w:rPr>
      </w:pPr>
      <w:r>
        <w:rPr>
          <w:color w:val="000000"/>
          <w:sz w:val="24"/>
          <w:szCs w:val="24"/>
        </w:rPr>
        <w:t>Espinoza-</w:t>
      </w:r>
      <w:proofErr w:type="spellStart"/>
      <w:r>
        <w:rPr>
          <w:color w:val="000000"/>
          <w:sz w:val="24"/>
          <w:szCs w:val="24"/>
        </w:rPr>
        <w:t>Caifil</w:t>
      </w:r>
      <w:proofErr w:type="spellEnd"/>
      <w:r>
        <w:rPr>
          <w:color w:val="000000"/>
          <w:sz w:val="24"/>
          <w:szCs w:val="24"/>
        </w:rPr>
        <w:t xml:space="preserve"> Margarita, Ba</w:t>
      </w:r>
      <w:r>
        <w:rPr>
          <w:color w:val="000000"/>
          <w:sz w:val="24"/>
          <w:szCs w:val="24"/>
        </w:rPr>
        <w:t xml:space="preserve">eza-Daza Paula, Rivera-Rojas Flérida, Ceballos-Vásquez Paula. Comunicación entre paciente adulto críticamente enfermo y el profesional de enfermería: una revisión integrativa. Enfermería (Montevideo). 2021; 10(1): 30-43. </w:t>
      </w:r>
      <w:hyperlink r:id="rId9">
        <w:r>
          <w:rPr>
            <w:color w:val="0000FF"/>
            <w:sz w:val="24"/>
            <w:szCs w:val="24"/>
            <w:u w:val="single"/>
          </w:rPr>
          <w:t>https://doi.org/10.22235/ech.v10i1.2412</w:t>
        </w:r>
      </w:hyperlink>
      <w:r>
        <w:rPr>
          <w:rFonts w:ascii="Verdana" w:eastAsia="Verdana" w:hAnsi="Verdana" w:cs="Verdana"/>
          <w:color w:val="0000FF"/>
          <w:sz w:val="16"/>
          <w:szCs w:val="16"/>
        </w:rPr>
        <w:t xml:space="preserve"> </w:t>
      </w:r>
    </w:p>
    <w:p w14:paraId="5D39F8D1" w14:textId="77777777" w:rsidR="00AF5901" w:rsidRDefault="009419A6">
      <w:pPr>
        <w:numPr>
          <w:ilvl w:val="0"/>
          <w:numId w:val="3"/>
        </w:numPr>
        <w:pBdr>
          <w:top w:val="nil"/>
          <w:left w:val="nil"/>
          <w:bottom w:val="nil"/>
          <w:right w:val="nil"/>
          <w:between w:val="nil"/>
        </w:pBdr>
        <w:spacing w:line="480" w:lineRule="auto"/>
        <w:jc w:val="both"/>
        <w:rPr>
          <w:sz w:val="24"/>
          <w:szCs w:val="24"/>
        </w:rPr>
      </w:pPr>
      <w:r>
        <w:rPr>
          <w:color w:val="000000"/>
          <w:sz w:val="24"/>
          <w:szCs w:val="24"/>
        </w:rPr>
        <w:t xml:space="preserve">Gutiérrez Muñoz Fernando. Ventilación mecánica. Acta </w:t>
      </w:r>
      <w:proofErr w:type="spellStart"/>
      <w:r>
        <w:rPr>
          <w:color w:val="000000"/>
          <w:sz w:val="24"/>
          <w:szCs w:val="24"/>
        </w:rPr>
        <w:t>méd</w:t>
      </w:r>
      <w:proofErr w:type="spellEnd"/>
      <w:r>
        <w:rPr>
          <w:color w:val="000000"/>
          <w:sz w:val="24"/>
          <w:szCs w:val="24"/>
        </w:rPr>
        <w:t xml:space="preserve">. peruana. 2011; </w:t>
      </w:r>
      <w:proofErr w:type="gramStart"/>
      <w:r>
        <w:rPr>
          <w:color w:val="000000"/>
          <w:sz w:val="24"/>
          <w:szCs w:val="24"/>
        </w:rPr>
        <w:t>28( 2</w:t>
      </w:r>
      <w:proofErr w:type="gramEnd"/>
      <w:r>
        <w:rPr>
          <w:color w:val="000000"/>
          <w:sz w:val="24"/>
          <w:szCs w:val="24"/>
        </w:rPr>
        <w:t xml:space="preserve"> ): 87-104. </w:t>
      </w:r>
      <w:hyperlink r:id="rId10">
        <w:r>
          <w:rPr>
            <w:color w:val="0000FF"/>
            <w:sz w:val="24"/>
            <w:szCs w:val="24"/>
            <w:u w:val="single"/>
          </w:rPr>
          <w:t>http://www.scielo.org.pe/scielo.php?script=sci_arttext&amp;pid=S1728-59172011000200006&amp;lng=es</w:t>
        </w:r>
      </w:hyperlink>
      <w:r>
        <w:rPr>
          <w:color w:val="0000FF"/>
          <w:sz w:val="24"/>
          <w:szCs w:val="24"/>
        </w:rPr>
        <w:t xml:space="preserve">. </w:t>
      </w:r>
    </w:p>
    <w:p w14:paraId="140B5F1E" w14:textId="77777777" w:rsidR="00AF5901" w:rsidRDefault="009419A6">
      <w:pPr>
        <w:numPr>
          <w:ilvl w:val="0"/>
          <w:numId w:val="3"/>
        </w:numPr>
        <w:pBdr>
          <w:top w:val="nil"/>
          <w:left w:val="nil"/>
          <w:bottom w:val="nil"/>
          <w:right w:val="nil"/>
          <w:between w:val="nil"/>
        </w:pBdr>
        <w:spacing w:line="480" w:lineRule="auto"/>
        <w:jc w:val="both"/>
        <w:rPr>
          <w:sz w:val="24"/>
          <w:szCs w:val="24"/>
        </w:rPr>
      </w:pPr>
      <w:r>
        <w:rPr>
          <w:color w:val="000000"/>
          <w:sz w:val="24"/>
          <w:szCs w:val="24"/>
        </w:rPr>
        <w:t xml:space="preserve">Rojas Noelia Pilar, Bustamante Troncoso Claudia Raquel, </w:t>
      </w:r>
      <w:proofErr w:type="spellStart"/>
      <w:r>
        <w:rPr>
          <w:color w:val="000000"/>
          <w:sz w:val="24"/>
          <w:szCs w:val="24"/>
        </w:rPr>
        <w:t>Dois</w:t>
      </w:r>
      <w:proofErr w:type="spellEnd"/>
      <w:r>
        <w:rPr>
          <w:color w:val="000000"/>
          <w:sz w:val="24"/>
          <w:szCs w:val="24"/>
        </w:rPr>
        <w:t xml:space="preserve"> Castellón Angelina. Comunicación entre equipo de enfermería y pacientes con ventilación mecánic</w:t>
      </w:r>
      <w:r>
        <w:rPr>
          <w:color w:val="000000"/>
          <w:sz w:val="24"/>
          <w:szCs w:val="24"/>
        </w:rPr>
        <w:t xml:space="preserve">a invasiva en una unidad de paciente crítico. Aquichan. 2014; 14(2):184-95. </w:t>
      </w:r>
      <w:hyperlink r:id="rId11">
        <w:r>
          <w:rPr>
            <w:color w:val="0000FF"/>
            <w:sz w:val="24"/>
            <w:szCs w:val="24"/>
            <w:highlight w:val="white"/>
            <w:u w:val="single"/>
          </w:rPr>
          <w:t>http://dx.doi.org/10.5294/aqui.2014.14.2.6</w:t>
        </w:r>
      </w:hyperlink>
      <w:r>
        <w:rPr>
          <w:color w:val="0000FF"/>
          <w:sz w:val="24"/>
          <w:szCs w:val="24"/>
        </w:rPr>
        <w:t xml:space="preserve"> </w:t>
      </w:r>
    </w:p>
    <w:p w14:paraId="134CB8AD" w14:textId="77777777" w:rsidR="00AF5901" w:rsidRDefault="009419A6">
      <w:pPr>
        <w:numPr>
          <w:ilvl w:val="0"/>
          <w:numId w:val="3"/>
        </w:numPr>
        <w:pBdr>
          <w:top w:val="nil"/>
          <w:left w:val="nil"/>
          <w:bottom w:val="nil"/>
          <w:right w:val="nil"/>
          <w:between w:val="nil"/>
        </w:pBdr>
        <w:spacing w:line="480" w:lineRule="auto"/>
        <w:jc w:val="both"/>
        <w:rPr>
          <w:sz w:val="24"/>
          <w:szCs w:val="24"/>
        </w:rPr>
      </w:pPr>
      <w:r>
        <w:rPr>
          <w:color w:val="000000"/>
          <w:sz w:val="24"/>
          <w:szCs w:val="24"/>
        </w:rPr>
        <w:t>Ortega Chacón Verónica, Martínez Díaz Daniel. Estrategias e instrumentos d</w:t>
      </w:r>
      <w:r>
        <w:rPr>
          <w:color w:val="000000"/>
          <w:sz w:val="24"/>
          <w:szCs w:val="24"/>
        </w:rPr>
        <w:t xml:space="preserve">e comunicación con pacientes en ventilación mecánica invasiva. Revisión de la literatura. Revista Española de Comunicación en salud. 2017; 8(1):92-100.  </w:t>
      </w:r>
      <w:hyperlink r:id="rId12">
        <w:r>
          <w:rPr>
            <w:color w:val="0000FF"/>
            <w:sz w:val="24"/>
            <w:szCs w:val="24"/>
            <w:highlight w:val="white"/>
          </w:rPr>
          <w:t>https://doi.org/10.20318/recs.2017.3608</w:t>
        </w:r>
      </w:hyperlink>
      <w:r>
        <w:rPr>
          <w:color w:val="0000FF"/>
          <w:sz w:val="24"/>
          <w:szCs w:val="24"/>
        </w:rPr>
        <w:t xml:space="preserve">  </w:t>
      </w:r>
    </w:p>
    <w:p w14:paraId="01556FDC" w14:textId="77777777" w:rsidR="00AF5901" w:rsidRDefault="009419A6">
      <w:pPr>
        <w:numPr>
          <w:ilvl w:val="0"/>
          <w:numId w:val="3"/>
        </w:numPr>
        <w:pBdr>
          <w:top w:val="nil"/>
          <w:left w:val="nil"/>
          <w:bottom w:val="nil"/>
          <w:right w:val="nil"/>
          <w:between w:val="nil"/>
        </w:pBdr>
        <w:spacing w:line="480" w:lineRule="auto"/>
        <w:jc w:val="both"/>
        <w:rPr>
          <w:sz w:val="24"/>
          <w:szCs w:val="24"/>
        </w:rPr>
      </w:pPr>
      <w:r>
        <w:rPr>
          <w:color w:val="000000"/>
          <w:sz w:val="24"/>
          <w:szCs w:val="24"/>
        </w:rPr>
        <w:t xml:space="preserve">Holm A, </w:t>
      </w:r>
      <w:proofErr w:type="spellStart"/>
      <w:r>
        <w:rPr>
          <w:color w:val="000000"/>
          <w:sz w:val="24"/>
          <w:szCs w:val="24"/>
        </w:rPr>
        <w:t>Viftrup</w:t>
      </w:r>
      <w:proofErr w:type="spellEnd"/>
      <w:r>
        <w:rPr>
          <w:color w:val="000000"/>
          <w:sz w:val="24"/>
          <w:szCs w:val="24"/>
        </w:rPr>
        <w:t xml:space="preserve"> A, </w:t>
      </w:r>
      <w:proofErr w:type="spellStart"/>
      <w:r>
        <w:rPr>
          <w:color w:val="000000"/>
          <w:sz w:val="24"/>
          <w:szCs w:val="24"/>
        </w:rPr>
        <w:t>Karlsson</w:t>
      </w:r>
      <w:proofErr w:type="spellEnd"/>
      <w:r>
        <w:rPr>
          <w:color w:val="000000"/>
          <w:sz w:val="24"/>
          <w:szCs w:val="24"/>
        </w:rPr>
        <w:t xml:space="preserve"> V, </w:t>
      </w:r>
      <w:proofErr w:type="spellStart"/>
      <w:r>
        <w:rPr>
          <w:color w:val="000000"/>
          <w:sz w:val="24"/>
          <w:szCs w:val="24"/>
        </w:rPr>
        <w:t>Nikolajsen</w:t>
      </w:r>
      <w:proofErr w:type="spellEnd"/>
      <w:r>
        <w:rPr>
          <w:color w:val="000000"/>
          <w:sz w:val="24"/>
          <w:szCs w:val="24"/>
        </w:rPr>
        <w:t xml:space="preserve"> L, </w:t>
      </w:r>
      <w:proofErr w:type="spellStart"/>
      <w:r>
        <w:rPr>
          <w:color w:val="000000"/>
          <w:sz w:val="24"/>
          <w:szCs w:val="24"/>
        </w:rPr>
        <w:t>Dreyer</w:t>
      </w:r>
      <w:proofErr w:type="spellEnd"/>
      <w:r>
        <w:rPr>
          <w:color w:val="000000"/>
          <w:sz w:val="24"/>
          <w:szCs w:val="24"/>
        </w:rPr>
        <w:t xml:space="preserve"> P. Nurses’ </w:t>
      </w:r>
      <w:proofErr w:type="spellStart"/>
      <w:r>
        <w:rPr>
          <w:color w:val="000000"/>
          <w:sz w:val="24"/>
          <w:szCs w:val="24"/>
        </w:rPr>
        <w:t>communication</w:t>
      </w:r>
      <w:proofErr w:type="spellEnd"/>
      <w:r>
        <w:rPr>
          <w:color w:val="000000"/>
          <w:sz w:val="24"/>
          <w:szCs w:val="24"/>
        </w:rPr>
        <w:t xml:space="preserve"> </w:t>
      </w:r>
      <w:proofErr w:type="spellStart"/>
      <w:r>
        <w:rPr>
          <w:color w:val="000000"/>
          <w:sz w:val="24"/>
          <w:szCs w:val="24"/>
        </w:rPr>
        <w:t>with</w:t>
      </w:r>
      <w:proofErr w:type="spellEnd"/>
      <w:r>
        <w:rPr>
          <w:color w:val="000000"/>
          <w:sz w:val="24"/>
          <w:szCs w:val="24"/>
        </w:rPr>
        <w:t xml:space="preserve"> </w:t>
      </w:r>
      <w:proofErr w:type="spellStart"/>
      <w:r>
        <w:rPr>
          <w:color w:val="000000"/>
          <w:sz w:val="24"/>
          <w:szCs w:val="24"/>
        </w:rPr>
        <w:t>mechanically</w:t>
      </w:r>
      <w:proofErr w:type="spellEnd"/>
      <w:r>
        <w:rPr>
          <w:color w:val="000000"/>
          <w:sz w:val="24"/>
          <w:szCs w:val="24"/>
        </w:rPr>
        <w:t xml:space="preserve"> </w:t>
      </w:r>
      <w:proofErr w:type="spellStart"/>
      <w:r>
        <w:rPr>
          <w:color w:val="000000"/>
          <w:sz w:val="24"/>
          <w:szCs w:val="24"/>
        </w:rPr>
        <w:t>ventilated</w:t>
      </w:r>
      <w:proofErr w:type="spellEnd"/>
      <w:r>
        <w:rPr>
          <w:color w:val="000000"/>
          <w:sz w:val="24"/>
          <w:szCs w:val="24"/>
        </w:rPr>
        <w:t xml:space="preserve"> </w:t>
      </w:r>
      <w:proofErr w:type="spellStart"/>
      <w:r>
        <w:rPr>
          <w:color w:val="000000"/>
          <w:sz w:val="24"/>
          <w:szCs w:val="24"/>
        </w:rPr>
        <w:t>patients</w:t>
      </w:r>
      <w:proofErr w:type="spellEnd"/>
      <w:r>
        <w:rPr>
          <w:color w:val="000000"/>
          <w:sz w:val="24"/>
          <w:szCs w:val="24"/>
        </w:rPr>
        <w:t xml:space="preserve"> in the </w:t>
      </w:r>
      <w:proofErr w:type="spellStart"/>
      <w:r>
        <w:rPr>
          <w:color w:val="000000"/>
          <w:sz w:val="24"/>
          <w:szCs w:val="24"/>
        </w:rPr>
        <w:t>intensive</w:t>
      </w:r>
      <w:proofErr w:type="spellEnd"/>
      <w:r>
        <w:rPr>
          <w:color w:val="000000"/>
          <w:sz w:val="24"/>
          <w:szCs w:val="24"/>
        </w:rPr>
        <w:t xml:space="preserve"> </w:t>
      </w:r>
      <w:proofErr w:type="spellStart"/>
      <w:r>
        <w:rPr>
          <w:color w:val="000000"/>
          <w:sz w:val="24"/>
          <w:szCs w:val="24"/>
        </w:rPr>
        <w:t>care</w:t>
      </w:r>
      <w:proofErr w:type="spellEnd"/>
      <w:r>
        <w:rPr>
          <w:color w:val="000000"/>
          <w:sz w:val="24"/>
          <w:szCs w:val="24"/>
        </w:rPr>
        <w:t xml:space="preserve"> </w:t>
      </w:r>
      <w:proofErr w:type="spellStart"/>
      <w:r>
        <w:rPr>
          <w:color w:val="000000"/>
          <w:sz w:val="24"/>
          <w:szCs w:val="24"/>
        </w:rPr>
        <w:t>unit</w:t>
      </w:r>
      <w:proofErr w:type="spellEnd"/>
      <w:r>
        <w:rPr>
          <w:color w:val="000000"/>
          <w:sz w:val="24"/>
          <w:szCs w:val="24"/>
        </w:rPr>
        <w:t xml:space="preserve">: </w:t>
      </w:r>
      <w:proofErr w:type="spellStart"/>
      <w:r>
        <w:rPr>
          <w:color w:val="000000"/>
          <w:sz w:val="24"/>
          <w:szCs w:val="24"/>
        </w:rPr>
        <w:t>Umbrella</w:t>
      </w:r>
      <w:proofErr w:type="spellEnd"/>
      <w:r>
        <w:rPr>
          <w:color w:val="000000"/>
          <w:sz w:val="24"/>
          <w:szCs w:val="24"/>
        </w:rPr>
        <w:t xml:space="preserve"> </w:t>
      </w:r>
      <w:proofErr w:type="spellStart"/>
      <w:r>
        <w:rPr>
          <w:color w:val="000000"/>
          <w:sz w:val="24"/>
          <w:szCs w:val="24"/>
        </w:rPr>
        <w:t>review</w:t>
      </w:r>
      <w:proofErr w:type="spellEnd"/>
      <w:r>
        <w:rPr>
          <w:color w:val="000000"/>
          <w:sz w:val="24"/>
          <w:szCs w:val="24"/>
        </w:rPr>
        <w:t xml:space="preserve">. Journal of </w:t>
      </w:r>
      <w:proofErr w:type="spellStart"/>
      <w:r>
        <w:rPr>
          <w:color w:val="000000"/>
          <w:sz w:val="24"/>
          <w:szCs w:val="24"/>
        </w:rPr>
        <w:lastRenderedPageBreak/>
        <w:t>Advanced</w:t>
      </w:r>
      <w:proofErr w:type="spellEnd"/>
      <w:r>
        <w:rPr>
          <w:color w:val="000000"/>
          <w:sz w:val="24"/>
          <w:szCs w:val="24"/>
        </w:rPr>
        <w:t xml:space="preserve"> Nursing (John </w:t>
      </w:r>
      <w:proofErr w:type="spellStart"/>
      <w:r>
        <w:rPr>
          <w:color w:val="000000"/>
          <w:sz w:val="24"/>
          <w:szCs w:val="24"/>
        </w:rPr>
        <w:t>Wiley</w:t>
      </w:r>
      <w:proofErr w:type="spellEnd"/>
      <w:r>
        <w:rPr>
          <w:color w:val="000000"/>
          <w:sz w:val="24"/>
          <w:szCs w:val="24"/>
        </w:rPr>
        <w:t xml:space="preserve"> &amp; </w:t>
      </w:r>
      <w:proofErr w:type="spellStart"/>
      <w:r>
        <w:rPr>
          <w:color w:val="000000"/>
          <w:sz w:val="24"/>
          <w:szCs w:val="24"/>
        </w:rPr>
        <w:t>Sons</w:t>
      </w:r>
      <w:proofErr w:type="spellEnd"/>
      <w:r>
        <w:rPr>
          <w:color w:val="000000"/>
          <w:sz w:val="24"/>
          <w:szCs w:val="24"/>
        </w:rPr>
        <w:t xml:space="preserve">, </w:t>
      </w:r>
      <w:proofErr w:type="spellStart"/>
      <w:r>
        <w:rPr>
          <w:color w:val="000000"/>
          <w:sz w:val="24"/>
          <w:szCs w:val="24"/>
        </w:rPr>
        <w:t>Inc</w:t>
      </w:r>
      <w:proofErr w:type="spellEnd"/>
      <w:r>
        <w:rPr>
          <w:color w:val="000000"/>
          <w:sz w:val="24"/>
          <w:szCs w:val="24"/>
        </w:rPr>
        <w:t xml:space="preserve">). 2020; 76(11):2909-20. </w:t>
      </w:r>
      <w:r>
        <w:rPr>
          <w:color w:val="767676"/>
          <w:sz w:val="21"/>
          <w:szCs w:val="21"/>
          <w:highlight w:val="white"/>
        </w:rPr>
        <w:t xml:space="preserve"> </w:t>
      </w:r>
      <w:hyperlink r:id="rId13">
        <w:r>
          <w:rPr>
            <w:color w:val="0000FF"/>
            <w:sz w:val="24"/>
            <w:szCs w:val="24"/>
          </w:rPr>
          <w:t>https://doi-org.bibliotecadigital.uv.cl/10.1111/jan.14524</w:t>
        </w:r>
      </w:hyperlink>
    </w:p>
    <w:p w14:paraId="45B10870" w14:textId="77777777" w:rsidR="00AF5901" w:rsidRDefault="009419A6">
      <w:pPr>
        <w:numPr>
          <w:ilvl w:val="0"/>
          <w:numId w:val="3"/>
        </w:numPr>
        <w:pBdr>
          <w:top w:val="nil"/>
          <w:left w:val="nil"/>
          <w:bottom w:val="nil"/>
          <w:right w:val="nil"/>
          <w:between w:val="nil"/>
        </w:pBdr>
        <w:spacing w:line="480" w:lineRule="auto"/>
        <w:jc w:val="both"/>
        <w:rPr>
          <w:sz w:val="24"/>
          <w:szCs w:val="24"/>
        </w:rPr>
      </w:pPr>
      <w:proofErr w:type="spellStart"/>
      <w:r>
        <w:rPr>
          <w:color w:val="000000"/>
          <w:sz w:val="24"/>
          <w:szCs w:val="24"/>
        </w:rPr>
        <w:t>Dithole</w:t>
      </w:r>
      <w:proofErr w:type="spellEnd"/>
      <w:r>
        <w:rPr>
          <w:color w:val="000000"/>
          <w:sz w:val="24"/>
          <w:szCs w:val="24"/>
        </w:rPr>
        <w:t xml:space="preserve"> K, </w:t>
      </w:r>
      <w:proofErr w:type="spellStart"/>
      <w:r>
        <w:rPr>
          <w:color w:val="000000"/>
          <w:sz w:val="24"/>
          <w:szCs w:val="24"/>
        </w:rPr>
        <w:t>Sibanda</w:t>
      </w:r>
      <w:proofErr w:type="spellEnd"/>
      <w:r>
        <w:rPr>
          <w:color w:val="000000"/>
          <w:sz w:val="24"/>
          <w:szCs w:val="24"/>
        </w:rPr>
        <w:t xml:space="preserve"> S, </w:t>
      </w:r>
      <w:proofErr w:type="spellStart"/>
      <w:r>
        <w:rPr>
          <w:color w:val="000000"/>
          <w:sz w:val="24"/>
          <w:szCs w:val="24"/>
        </w:rPr>
        <w:t>Moleki</w:t>
      </w:r>
      <w:proofErr w:type="spellEnd"/>
      <w:r>
        <w:rPr>
          <w:color w:val="000000"/>
          <w:sz w:val="24"/>
          <w:szCs w:val="24"/>
        </w:rPr>
        <w:t xml:space="preserve"> MM, </w:t>
      </w:r>
      <w:proofErr w:type="spellStart"/>
      <w:r>
        <w:rPr>
          <w:color w:val="000000"/>
          <w:sz w:val="24"/>
          <w:szCs w:val="24"/>
        </w:rPr>
        <w:t>Thupayagale</w:t>
      </w:r>
      <w:proofErr w:type="spellEnd"/>
      <w:r>
        <w:rPr>
          <w:color w:val="000000"/>
          <w:sz w:val="24"/>
          <w:szCs w:val="24"/>
        </w:rPr>
        <w:t xml:space="preserve"> TG. </w:t>
      </w:r>
      <w:proofErr w:type="spellStart"/>
      <w:r>
        <w:rPr>
          <w:color w:val="000000"/>
          <w:sz w:val="24"/>
          <w:szCs w:val="24"/>
        </w:rPr>
        <w:t>Exploring</w:t>
      </w:r>
      <w:proofErr w:type="spellEnd"/>
      <w:r>
        <w:rPr>
          <w:color w:val="000000"/>
          <w:sz w:val="24"/>
          <w:szCs w:val="24"/>
        </w:rPr>
        <w:t xml:space="preserve"> </w:t>
      </w:r>
      <w:proofErr w:type="spellStart"/>
      <w:r>
        <w:rPr>
          <w:color w:val="000000"/>
          <w:sz w:val="24"/>
          <w:szCs w:val="24"/>
        </w:rPr>
        <w:t>Communication</w:t>
      </w:r>
      <w:proofErr w:type="spellEnd"/>
      <w:r>
        <w:rPr>
          <w:color w:val="000000"/>
          <w:sz w:val="24"/>
          <w:szCs w:val="24"/>
        </w:rPr>
        <w:t xml:space="preserve"> </w:t>
      </w:r>
      <w:proofErr w:type="spellStart"/>
      <w:r>
        <w:rPr>
          <w:color w:val="000000"/>
          <w:sz w:val="24"/>
          <w:szCs w:val="24"/>
        </w:rPr>
        <w:t>Challenges</w:t>
      </w:r>
      <w:proofErr w:type="spellEnd"/>
      <w:r>
        <w:rPr>
          <w:color w:val="000000"/>
          <w:sz w:val="24"/>
          <w:szCs w:val="24"/>
        </w:rPr>
        <w:t xml:space="preserve"> </w:t>
      </w:r>
      <w:proofErr w:type="spellStart"/>
      <w:r>
        <w:rPr>
          <w:color w:val="000000"/>
          <w:sz w:val="24"/>
          <w:szCs w:val="24"/>
        </w:rPr>
        <w:t>Between</w:t>
      </w:r>
      <w:proofErr w:type="spellEnd"/>
      <w:r>
        <w:rPr>
          <w:color w:val="000000"/>
          <w:sz w:val="24"/>
          <w:szCs w:val="24"/>
        </w:rPr>
        <w:t xml:space="preserve"> Nurses and </w:t>
      </w:r>
      <w:proofErr w:type="spellStart"/>
      <w:r>
        <w:rPr>
          <w:color w:val="000000"/>
          <w:sz w:val="24"/>
          <w:szCs w:val="24"/>
        </w:rPr>
        <w:t>Mechanically</w:t>
      </w:r>
      <w:proofErr w:type="spellEnd"/>
      <w:r>
        <w:rPr>
          <w:color w:val="000000"/>
          <w:sz w:val="24"/>
          <w:szCs w:val="24"/>
        </w:rPr>
        <w:t xml:space="preserve"> </w:t>
      </w:r>
      <w:proofErr w:type="spellStart"/>
      <w:r>
        <w:rPr>
          <w:color w:val="000000"/>
          <w:sz w:val="24"/>
          <w:szCs w:val="24"/>
        </w:rPr>
        <w:t>Ventilated</w:t>
      </w:r>
      <w:proofErr w:type="spellEnd"/>
      <w:r>
        <w:rPr>
          <w:color w:val="000000"/>
          <w:sz w:val="24"/>
          <w:szCs w:val="24"/>
        </w:rPr>
        <w:t xml:space="preserve"> </w:t>
      </w:r>
      <w:proofErr w:type="spellStart"/>
      <w:r>
        <w:rPr>
          <w:color w:val="000000"/>
          <w:sz w:val="24"/>
          <w:szCs w:val="24"/>
        </w:rPr>
        <w:t>Patients</w:t>
      </w:r>
      <w:proofErr w:type="spellEnd"/>
      <w:r>
        <w:rPr>
          <w:color w:val="000000"/>
          <w:sz w:val="24"/>
          <w:szCs w:val="24"/>
        </w:rPr>
        <w:t xml:space="preserve"> in t</w:t>
      </w:r>
      <w:r>
        <w:rPr>
          <w:color w:val="000000"/>
          <w:sz w:val="24"/>
          <w:szCs w:val="24"/>
        </w:rPr>
        <w:t xml:space="preserve">he </w:t>
      </w:r>
      <w:proofErr w:type="spellStart"/>
      <w:r>
        <w:rPr>
          <w:color w:val="000000"/>
          <w:sz w:val="24"/>
          <w:szCs w:val="24"/>
        </w:rPr>
        <w:t>Intensive</w:t>
      </w:r>
      <w:proofErr w:type="spellEnd"/>
      <w:r>
        <w:rPr>
          <w:color w:val="000000"/>
          <w:sz w:val="24"/>
          <w:szCs w:val="24"/>
        </w:rPr>
        <w:t xml:space="preserve"> </w:t>
      </w:r>
      <w:proofErr w:type="spellStart"/>
      <w:r>
        <w:rPr>
          <w:color w:val="000000"/>
          <w:sz w:val="24"/>
          <w:szCs w:val="24"/>
        </w:rPr>
        <w:t>Care</w:t>
      </w:r>
      <w:proofErr w:type="spellEnd"/>
      <w:r>
        <w:rPr>
          <w:color w:val="000000"/>
          <w:sz w:val="24"/>
          <w:szCs w:val="24"/>
        </w:rPr>
        <w:t xml:space="preserve"> </w:t>
      </w:r>
      <w:proofErr w:type="spellStart"/>
      <w:r>
        <w:rPr>
          <w:color w:val="000000"/>
          <w:sz w:val="24"/>
          <w:szCs w:val="24"/>
        </w:rPr>
        <w:t>Unit</w:t>
      </w:r>
      <w:proofErr w:type="spellEnd"/>
      <w:r>
        <w:rPr>
          <w:color w:val="000000"/>
          <w:sz w:val="24"/>
          <w:szCs w:val="24"/>
        </w:rPr>
        <w:t xml:space="preserve">: A </w:t>
      </w:r>
      <w:proofErr w:type="spellStart"/>
      <w:r>
        <w:rPr>
          <w:color w:val="000000"/>
          <w:sz w:val="24"/>
          <w:szCs w:val="24"/>
        </w:rPr>
        <w:t>Structured</w:t>
      </w:r>
      <w:proofErr w:type="spellEnd"/>
      <w:r>
        <w:rPr>
          <w:color w:val="000000"/>
          <w:sz w:val="24"/>
          <w:szCs w:val="24"/>
        </w:rPr>
        <w:t xml:space="preserve"> </w:t>
      </w:r>
      <w:proofErr w:type="spellStart"/>
      <w:r>
        <w:rPr>
          <w:color w:val="000000"/>
          <w:sz w:val="24"/>
          <w:szCs w:val="24"/>
        </w:rPr>
        <w:t>Review</w:t>
      </w:r>
      <w:proofErr w:type="spellEnd"/>
      <w:r>
        <w:rPr>
          <w:color w:val="000000"/>
          <w:sz w:val="24"/>
          <w:szCs w:val="24"/>
        </w:rPr>
        <w:t xml:space="preserve">. </w:t>
      </w:r>
      <w:proofErr w:type="spellStart"/>
      <w:r>
        <w:rPr>
          <w:color w:val="000000"/>
          <w:sz w:val="24"/>
          <w:szCs w:val="24"/>
        </w:rPr>
        <w:t>Worldviews</w:t>
      </w:r>
      <w:proofErr w:type="spellEnd"/>
      <w:r>
        <w:rPr>
          <w:color w:val="000000"/>
          <w:sz w:val="24"/>
          <w:szCs w:val="24"/>
        </w:rPr>
        <w:t xml:space="preserve"> on </w:t>
      </w:r>
      <w:proofErr w:type="spellStart"/>
      <w:r>
        <w:rPr>
          <w:color w:val="000000"/>
          <w:sz w:val="24"/>
          <w:szCs w:val="24"/>
        </w:rPr>
        <w:t>Evidence-Based</w:t>
      </w:r>
      <w:proofErr w:type="spellEnd"/>
      <w:r>
        <w:rPr>
          <w:color w:val="000000"/>
          <w:sz w:val="24"/>
          <w:szCs w:val="24"/>
        </w:rPr>
        <w:t xml:space="preserve"> Nursing. 2016; 13(3):197–206. </w:t>
      </w:r>
      <w:hyperlink r:id="rId14">
        <w:r>
          <w:rPr>
            <w:color w:val="0000FF"/>
            <w:sz w:val="24"/>
            <w:szCs w:val="24"/>
            <w:highlight w:val="white"/>
          </w:rPr>
          <w:t>https://doi-org.bibliotecadigital.uv.cl/10.1111/wvn.12146</w:t>
        </w:r>
      </w:hyperlink>
      <w:r>
        <w:rPr>
          <w:color w:val="0000FF"/>
          <w:sz w:val="24"/>
          <w:szCs w:val="24"/>
        </w:rPr>
        <w:t xml:space="preserve">  </w:t>
      </w:r>
    </w:p>
    <w:p w14:paraId="339D8F66" w14:textId="77777777" w:rsidR="00AF5901" w:rsidRDefault="009419A6">
      <w:pPr>
        <w:numPr>
          <w:ilvl w:val="0"/>
          <w:numId w:val="3"/>
        </w:numPr>
        <w:pBdr>
          <w:top w:val="nil"/>
          <w:left w:val="nil"/>
          <w:bottom w:val="nil"/>
          <w:right w:val="nil"/>
          <w:between w:val="nil"/>
        </w:pBdr>
        <w:spacing w:line="480" w:lineRule="auto"/>
        <w:jc w:val="both"/>
        <w:rPr>
          <w:sz w:val="24"/>
          <w:szCs w:val="24"/>
        </w:rPr>
      </w:pPr>
      <w:r>
        <w:rPr>
          <w:color w:val="000000"/>
          <w:sz w:val="24"/>
          <w:szCs w:val="24"/>
        </w:rPr>
        <w:t xml:space="preserve">Ramírez P, </w:t>
      </w:r>
      <w:proofErr w:type="spellStart"/>
      <w:r>
        <w:rPr>
          <w:color w:val="000000"/>
          <w:sz w:val="24"/>
          <w:szCs w:val="24"/>
        </w:rPr>
        <w:t>Mügg</w:t>
      </w:r>
      <w:r>
        <w:rPr>
          <w:color w:val="000000"/>
          <w:sz w:val="24"/>
          <w:szCs w:val="24"/>
        </w:rPr>
        <w:t>enburg</w:t>
      </w:r>
      <w:proofErr w:type="spellEnd"/>
      <w:r>
        <w:rPr>
          <w:color w:val="000000"/>
          <w:sz w:val="24"/>
          <w:szCs w:val="24"/>
        </w:rPr>
        <w:t xml:space="preserve"> C. Relaciones personales entre la enfermera y el paciente. Relaciones personales entre la enfermera y el paciente. Enfermería Universitaria. 2015; 12(3):134-143. </w:t>
      </w:r>
      <w:hyperlink r:id="rId15">
        <w:r>
          <w:rPr>
            <w:color w:val="0000FF"/>
            <w:sz w:val="24"/>
            <w:szCs w:val="24"/>
            <w:u w:val="single"/>
          </w:rPr>
          <w:t>https://doi.org/10.1016/j.</w:t>
        </w:r>
        <w:r>
          <w:rPr>
            <w:color w:val="0000FF"/>
            <w:sz w:val="24"/>
            <w:szCs w:val="24"/>
            <w:u w:val="single"/>
          </w:rPr>
          <w:t>reu.2015.07.004</w:t>
        </w:r>
      </w:hyperlink>
    </w:p>
    <w:p w14:paraId="3E9311C6" w14:textId="77777777" w:rsidR="00AF5901" w:rsidRDefault="009419A6">
      <w:pPr>
        <w:numPr>
          <w:ilvl w:val="0"/>
          <w:numId w:val="3"/>
        </w:numPr>
        <w:pBdr>
          <w:top w:val="nil"/>
          <w:left w:val="nil"/>
          <w:bottom w:val="nil"/>
          <w:right w:val="nil"/>
          <w:between w:val="nil"/>
        </w:pBdr>
        <w:spacing w:line="480" w:lineRule="auto"/>
        <w:jc w:val="both"/>
        <w:rPr>
          <w:sz w:val="24"/>
          <w:szCs w:val="24"/>
        </w:rPr>
      </w:pPr>
      <w:proofErr w:type="spellStart"/>
      <w:r>
        <w:rPr>
          <w:color w:val="000000"/>
          <w:sz w:val="24"/>
          <w:szCs w:val="24"/>
        </w:rPr>
        <w:t>Párraga</w:t>
      </w:r>
      <w:proofErr w:type="spellEnd"/>
      <w:r>
        <w:rPr>
          <w:color w:val="000000"/>
          <w:sz w:val="24"/>
          <w:szCs w:val="24"/>
        </w:rPr>
        <w:t xml:space="preserve"> </w:t>
      </w:r>
      <w:proofErr w:type="spellStart"/>
      <w:r>
        <w:rPr>
          <w:color w:val="000000"/>
          <w:sz w:val="24"/>
          <w:szCs w:val="24"/>
        </w:rPr>
        <w:t>Gusqui</w:t>
      </w:r>
      <w:proofErr w:type="spellEnd"/>
      <w:r>
        <w:rPr>
          <w:color w:val="000000"/>
          <w:sz w:val="24"/>
          <w:szCs w:val="24"/>
        </w:rPr>
        <w:t xml:space="preserve"> Gloria </w:t>
      </w:r>
      <w:proofErr w:type="spellStart"/>
      <w:r>
        <w:rPr>
          <w:color w:val="000000"/>
          <w:sz w:val="24"/>
          <w:szCs w:val="24"/>
        </w:rPr>
        <w:t>Giomar</w:t>
      </w:r>
      <w:proofErr w:type="spellEnd"/>
      <w:r>
        <w:rPr>
          <w:color w:val="000000"/>
          <w:sz w:val="24"/>
          <w:szCs w:val="24"/>
        </w:rPr>
        <w:t xml:space="preserve">, Arias Muñoz Cristina Alexandra, Guamán Guaranga Carlos Patricio, Rivera Moreira Edison Antonio. Ventilación mecánica en pacientes con COVID-19. </w:t>
      </w:r>
      <w:proofErr w:type="spellStart"/>
      <w:r>
        <w:rPr>
          <w:color w:val="000000"/>
          <w:sz w:val="24"/>
          <w:szCs w:val="24"/>
        </w:rPr>
        <w:t>Recimundo</w:t>
      </w:r>
      <w:proofErr w:type="spellEnd"/>
      <w:r>
        <w:rPr>
          <w:color w:val="000000"/>
          <w:sz w:val="24"/>
          <w:szCs w:val="24"/>
        </w:rPr>
        <w:t>. 2021; 5(2</w:t>
      </w:r>
      <w:proofErr w:type="gramStart"/>
      <w:r w:rsidR="008A577B">
        <w:rPr>
          <w:color w:val="000000"/>
          <w:sz w:val="24"/>
          <w:szCs w:val="24"/>
        </w:rPr>
        <w:t xml:space="preserve">),  </w:t>
      </w:r>
      <w:r>
        <w:rPr>
          <w:color w:val="000000"/>
          <w:sz w:val="24"/>
          <w:szCs w:val="24"/>
        </w:rPr>
        <w:t>203</w:t>
      </w:r>
      <w:proofErr w:type="gramEnd"/>
      <w:r>
        <w:rPr>
          <w:color w:val="000000"/>
          <w:sz w:val="24"/>
          <w:szCs w:val="24"/>
        </w:rPr>
        <w:t xml:space="preserve">-211. </w:t>
      </w:r>
      <w:hyperlink r:id="rId16">
        <w:r>
          <w:rPr>
            <w:color w:val="0000FF"/>
            <w:sz w:val="24"/>
            <w:szCs w:val="24"/>
            <w:highlight w:val="white"/>
            <w:u w:val="single"/>
          </w:rPr>
          <w:t>https://doi.org/10.26820/recimundo/5.(2).abril.2021.203-211</w:t>
        </w:r>
      </w:hyperlink>
      <w:r>
        <w:rPr>
          <w:color w:val="0000FF"/>
          <w:sz w:val="24"/>
          <w:szCs w:val="24"/>
        </w:rPr>
        <w:t xml:space="preserve">  </w:t>
      </w:r>
    </w:p>
    <w:p w14:paraId="2B1DAAFA" w14:textId="77777777" w:rsidR="00AF5901" w:rsidRDefault="009419A6">
      <w:pPr>
        <w:numPr>
          <w:ilvl w:val="0"/>
          <w:numId w:val="3"/>
        </w:numPr>
        <w:pBdr>
          <w:top w:val="nil"/>
          <w:left w:val="nil"/>
          <w:bottom w:val="nil"/>
          <w:right w:val="nil"/>
          <w:between w:val="nil"/>
        </w:pBdr>
        <w:spacing w:line="480" w:lineRule="auto"/>
        <w:jc w:val="both"/>
        <w:rPr>
          <w:sz w:val="24"/>
          <w:szCs w:val="24"/>
        </w:rPr>
      </w:pPr>
      <w:r>
        <w:rPr>
          <w:color w:val="000000"/>
          <w:sz w:val="24"/>
          <w:szCs w:val="24"/>
        </w:rPr>
        <w:t>Holm A, Dreyer P. Nurse-</w:t>
      </w:r>
      <w:proofErr w:type="spellStart"/>
      <w:r>
        <w:rPr>
          <w:color w:val="000000"/>
          <w:sz w:val="24"/>
          <w:szCs w:val="24"/>
        </w:rPr>
        <w:t>patient</w:t>
      </w:r>
      <w:proofErr w:type="spellEnd"/>
      <w:r>
        <w:rPr>
          <w:color w:val="000000"/>
          <w:sz w:val="24"/>
          <w:szCs w:val="24"/>
        </w:rPr>
        <w:t xml:space="preserve"> </w:t>
      </w:r>
      <w:proofErr w:type="spellStart"/>
      <w:r>
        <w:rPr>
          <w:color w:val="000000"/>
          <w:sz w:val="24"/>
          <w:szCs w:val="24"/>
        </w:rPr>
        <w:t>communication</w:t>
      </w:r>
      <w:proofErr w:type="spellEnd"/>
      <w:r>
        <w:rPr>
          <w:color w:val="000000"/>
          <w:sz w:val="24"/>
          <w:szCs w:val="24"/>
        </w:rPr>
        <w:t xml:space="preserve"> </w:t>
      </w:r>
      <w:proofErr w:type="spellStart"/>
      <w:r>
        <w:rPr>
          <w:color w:val="000000"/>
          <w:sz w:val="24"/>
          <w:szCs w:val="24"/>
        </w:rPr>
        <w:t>within</w:t>
      </w:r>
      <w:proofErr w:type="spellEnd"/>
      <w:r>
        <w:rPr>
          <w:color w:val="000000"/>
          <w:sz w:val="24"/>
          <w:szCs w:val="24"/>
        </w:rPr>
        <w:t xml:space="preserve"> the </w:t>
      </w:r>
      <w:proofErr w:type="spellStart"/>
      <w:r>
        <w:rPr>
          <w:color w:val="000000"/>
          <w:sz w:val="24"/>
          <w:szCs w:val="24"/>
        </w:rPr>
        <w:t>context</w:t>
      </w:r>
      <w:proofErr w:type="spellEnd"/>
      <w:r>
        <w:rPr>
          <w:color w:val="000000"/>
          <w:sz w:val="24"/>
          <w:szCs w:val="24"/>
        </w:rPr>
        <w:t xml:space="preserve"> of non-</w:t>
      </w:r>
      <w:proofErr w:type="spellStart"/>
      <w:r>
        <w:rPr>
          <w:color w:val="000000"/>
          <w:sz w:val="24"/>
          <w:szCs w:val="24"/>
        </w:rPr>
        <w:t>sedated</w:t>
      </w:r>
      <w:proofErr w:type="spellEnd"/>
      <w:r>
        <w:rPr>
          <w:color w:val="000000"/>
          <w:sz w:val="24"/>
          <w:szCs w:val="24"/>
        </w:rPr>
        <w:t xml:space="preserve"> </w:t>
      </w:r>
      <w:proofErr w:type="spellStart"/>
      <w:r>
        <w:rPr>
          <w:color w:val="000000"/>
          <w:sz w:val="24"/>
          <w:szCs w:val="24"/>
        </w:rPr>
        <w:t>mechanical</w:t>
      </w:r>
      <w:proofErr w:type="spellEnd"/>
      <w:r>
        <w:rPr>
          <w:color w:val="000000"/>
          <w:sz w:val="24"/>
          <w:szCs w:val="24"/>
        </w:rPr>
        <w:t xml:space="preserve"> </w:t>
      </w:r>
      <w:proofErr w:type="spellStart"/>
      <w:r>
        <w:rPr>
          <w:color w:val="000000"/>
          <w:sz w:val="24"/>
          <w:szCs w:val="24"/>
        </w:rPr>
        <w:t>ventilation</w:t>
      </w:r>
      <w:proofErr w:type="spellEnd"/>
      <w:r>
        <w:rPr>
          <w:color w:val="000000"/>
          <w:sz w:val="24"/>
          <w:szCs w:val="24"/>
        </w:rPr>
        <w:t xml:space="preserve">: A </w:t>
      </w:r>
      <w:proofErr w:type="spellStart"/>
      <w:r>
        <w:rPr>
          <w:color w:val="000000"/>
          <w:sz w:val="24"/>
          <w:szCs w:val="24"/>
        </w:rPr>
        <w:t>hermeneutic-phenomenological</w:t>
      </w:r>
      <w:proofErr w:type="spellEnd"/>
      <w:r>
        <w:rPr>
          <w:color w:val="000000"/>
          <w:sz w:val="24"/>
          <w:szCs w:val="24"/>
        </w:rPr>
        <w:t xml:space="preserve"> </w:t>
      </w:r>
      <w:proofErr w:type="spellStart"/>
      <w:r>
        <w:rPr>
          <w:color w:val="000000"/>
          <w:sz w:val="24"/>
          <w:szCs w:val="24"/>
        </w:rPr>
        <w:t>study</w:t>
      </w:r>
      <w:proofErr w:type="spellEnd"/>
      <w:r>
        <w:rPr>
          <w:color w:val="000000"/>
          <w:sz w:val="24"/>
          <w:szCs w:val="24"/>
        </w:rPr>
        <w:t>. Nursin</w:t>
      </w:r>
      <w:r>
        <w:rPr>
          <w:color w:val="000000"/>
          <w:sz w:val="24"/>
          <w:szCs w:val="24"/>
        </w:rPr>
        <w:t xml:space="preserve">g in </w:t>
      </w:r>
      <w:proofErr w:type="spellStart"/>
      <w:r>
        <w:rPr>
          <w:color w:val="000000"/>
          <w:sz w:val="24"/>
          <w:szCs w:val="24"/>
        </w:rPr>
        <w:t>Critical</w:t>
      </w:r>
      <w:proofErr w:type="spellEnd"/>
      <w:r>
        <w:rPr>
          <w:color w:val="000000"/>
          <w:sz w:val="24"/>
          <w:szCs w:val="24"/>
        </w:rPr>
        <w:t xml:space="preserve"> </w:t>
      </w:r>
      <w:proofErr w:type="spellStart"/>
      <w:r>
        <w:rPr>
          <w:color w:val="000000"/>
          <w:sz w:val="24"/>
          <w:szCs w:val="24"/>
        </w:rPr>
        <w:t>Care</w:t>
      </w:r>
      <w:proofErr w:type="spellEnd"/>
      <w:r>
        <w:rPr>
          <w:color w:val="000000"/>
          <w:sz w:val="24"/>
          <w:szCs w:val="24"/>
        </w:rPr>
        <w:t xml:space="preserve">. 2018; 23(2):88-94. </w:t>
      </w:r>
      <w:hyperlink r:id="rId17">
        <w:r>
          <w:rPr>
            <w:color w:val="0000FF"/>
            <w:sz w:val="24"/>
            <w:szCs w:val="24"/>
            <w:u w:val="single"/>
          </w:rPr>
          <w:t>https://doi-org.bibliotecadigital.uv.cl/10.1111/nicc.12297</w:t>
        </w:r>
      </w:hyperlink>
      <w:r>
        <w:rPr>
          <w:color w:val="0000FF"/>
          <w:sz w:val="24"/>
          <w:szCs w:val="24"/>
        </w:rPr>
        <w:t xml:space="preserve"> </w:t>
      </w:r>
    </w:p>
    <w:p w14:paraId="2C350EB1" w14:textId="77777777" w:rsidR="00AF5901" w:rsidRDefault="009419A6">
      <w:pPr>
        <w:numPr>
          <w:ilvl w:val="0"/>
          <w:numId w:val="3"/>
        </w:numPr>
        <w:pBdr>
          <w:top w:val="nil"/>
          <w:left w:val="nil"/>
          <w:bottom w:val="nil"/>
          <w:right w:val="nil"/>
          <w:between w:val="nil"/>
        </w:pBdr>
        <w:spacing w:line="480" w:lineRule="auto"/>
        <w:jc w:val="both"/>
        <w:rPr>
          <w:sz w:val="24"/>
          <w:szCs w:val="24"/>
        </w:rPr>
      </w:pPr>
      <w:r>
        <w:rPr>
          <w:color w:val="000000"/>
          <w:sz w:val="24"/>
          <w:szCs w:val="24"/>
        </w:rPr>
        <w:t>Manrique-Anaya Y, Cogollo Milanés Z, Simancas Pallares M. Adaptación transcultu</w:t>
      </w:r>
      <w:r>
        <w:rPr>
          <w:color w:val="000000"/>
          <w:sz w:val="24"/>
          <w:szCs w:val="24"/>
        </w:rPr>
        <w:t xml:space="preserve">ral y validez de un pictograma para evaluar necesidades de comunicación en adultos con vía aérea artificial en cuidados intensivos. Enfermería Intensiva. 2021; 32(4):198–206. </w:t>
      </w:r>
      <w:hyperlink r:id="rId18">
        <w:r>
          <w:rPr>
            <w:color w:val="0000FF"/>
            <w:sz w:val="24"/>
            <w:szCs w:val="24"/>
            <w:u w:val="single"/>
          </w:rPr>
          <w:t>https://doi.org/10.</w:t>
        </w:r>
        <w:r>
          <w:rPr>
            <w:color w:val="0000FF"/>
            <w:sz w:val="24"/>
            <w:szCs w:val="24"/>
            <w:u w:val="single"/>
          </w:rPr>
          <w:t>1016/j.enfi.2021.01.001</w:t>
        </w:r>
      </w:hyperlink>
      <w:r>
        <w:rPr>
          <w:color w:val="0000FF"/>
          <w:sz w:val="24"/>
          <w:szCs w:val="24"/>
        </w:rPr>
        <w:t xml:space="preserve"> </w:t>
      </w:r>
    </w:p>
    <w:p w14:paraId="0A8155ED" w14:textId="77777777" w:rsidR="00AF5901" w:rsidRDefault="009419A6">
      <w:pPr>
        <w:numPr>
          <w:ilvl w:val="0"/>
          <w:numId w:val="3"/>
        </w:numPr>
        <w:pBdr>
          <w:top w:val="nil"/>
          <w:left w:val="nil"/>
          <w:bottom w:val="nil"/>
          <w:right w:val="nil"/>
          <w:between w:val="nil"/>
        </w:pBdr>
        <w:spacing w:line="480" w:lineRule="auto"/>
        <w:jc w:val="both"/>
        <w:rPr>
          <w:sz w:val="24"/>
          <w:szCs w:val="24"/>
        </w:rPr>
      </w:pPr>
      <w:proofErr w:type="spellStart"/>
      <w:r>
        <w:rPr>
          <w:color w:val="000000"/>
          <w:sz w:val="24"/>
          <w:szCs w:val="24"/>
        </w:rPr>
        <w:t>Dithole</w:t>
      </w:r>
      <w:proofErr w:type="spellEnd"/>
      <w:r>
        <w:rPr>
          <w:color w:val="000000"/>
          <w:sz w:val="24"/>
          <w:szCs w:val="24"/>
        </w:rPr>
        <w:t xml:space="preserve"> KS, </w:t>
      </w:r>
      <w:proofErr w:type="spellStart"/>
      <w:r>
        <w:rPr>
          <w:color w:val="000000"/>
          <w:sz w:val="24"/>
          <w:szCs w:val="24"/>
        </w:rPr>
        <w:t>Thupayagale-Tshweneagae</w:t>
      </w:r>
      <w:proofErr w:type="spellEnd"/>
      <w:r>
        <w:rPr>
          <w:color w:val="000000"/>
          <w:sz w:val="24"/>
          <w:szCs w:val="24"/>
        </w:rPr>
        <w:t xml:space="preserve"> G, </w:t>
      </w:r>
      <w:proofErr w:type="spellStart"/>
      <w:r>
        <w:rPr>
          <w:color w:val="000000"/>
          <w:sz w:val="24"/>
          <w:szCs w:val="24"/>
        </w:rPr>
        <w:t>Akpor</w:t>
      </w:r>
      <w:proofErr w:type="spellEnd"/>
      <w:r>
        <w:rPr>
          <w:color w:val="000000"/>
          <w:sz w:val="24"/>
          <w:szCs w:val="24"/>
        </w:rPr>
        <w:t xml:space="preserve"> OA, </w:t>
      </w:r>
      <w:proofErr w:type="spellStart"/>
      <w:r>
        <w:rPr>
          <w:color w:val="000000"/>
          <w:sz w:val="24"/>
          <w:szCs w:val="24"/>
        </w:rPr>
        <w:t>Moleki</w:t>
      </w:r>
      <w:proofErr w:type="spellEnd"/>
      <w:r>
        <w:rPr>
          <w:color w:val="000000"/>
          <w:sz w:val="24"/>
          <w:szCs w:val="24"/>
        </w:rPr>
        <w:t xml:space="preserve"> MM. </w:t>
      </w:r>
      <w:proofErr w:type="spellStart"/>
      <w:r>
        <w:rPr>
          <w:color w:val="000000"/>
          <w:sz w:val="24"/>
          <w:szCs w:val="24"/>
        </w:rPr>
        <w:t>Communication</w:t>
      </w:r>
      <w:proofErr w:type="spellEnd"/>
      <w:r>
        <w:rPr>
          <w:color w:val="000000"/>
          <w:sz w:val="24"/>
          <w:szCs w:val="24"/>
        </w:rPr>
        <w:t xml:space="preserve"> </w:t>
      </w:r>
      <w:proofErr w:type="spellStart"/>
      <w:r>
        <w:rPr>
          <w:color w:val="000000"/>
          <w:sz w:val="24"/>
          <w:szCs w:val="24"/>
        </w:rPr>
        <w:t>skills</w:t>
      </w:r>
      <w:proofErr w:type="spellEnd"/>
      <w:r>
        <w:rPr>
          <w:color w:val="000000"/>
          <w:sz w:val="24"/>
          <w:szCs w:val="24"/>
        </w:rPr>
        <w:t xml:space="preserve"> </w:t>
      </w:r>
      <w:proofErr w:type="spellStart"/>
      <w:r>
        <w:rPr>
          <w:color w:val="000000"/>
          <w:sz w:val="24"/>
          <w:szCs w:val="24"/>
        </w:rPr>
        <w:t>intervention</w:t>
      </w:r>
      <w:proofErr w:type="spellEnd"/>
      <w:r>
        <w:rPr>
          <w:color w:val="000000"/>
          <w:sz w:val="24"/>
          <w:szCs w:val="24"/>
        </w:rPr>
        <w:t xml:space="preserve">: </w:t>
      </w:r>
      <w:proofErr w:type="spellStart"/>
      <w:r>
        <w:rPr>
          <w:color w:val="000000"/>
          <w:sz w:val="24"/>
          <w:szCs w:val="24"/>
        </w:rPr>
        <w:t>promoting</w:t>
      </w:r>
      <w:proofErr w:type="spellEnd"/>
      <w:r>
        <w:rPr>
          <w:color w:val="000000"/>
          <w:sz w:val="24"/>
          <w:szCs w:val="24"/>
        </w:rPr>
        <w:t xml:space="preserve"> </w:t>
      </w:r>
      <w:proofErr w:type="spellStart"/>
      <w:r>
        <w:rPr>
          <w:color w:val="000000"/>
          <w:sz w:val="24"/>
          <w:szCs w:val="24"/>
        </w:rPr>
        <w:t>effective</w:t>
      </w:r>
      <w:proofErr w:type="spellEnd"/>
      <w:r>
        <w:rPr>
          <w:color w:val="000000"/>
          <w:sz w:val="24"/>
          <w:szCs w:val="24"/>
        </w:rPr>
        <w:t xml:space="preserve"> </w:t>
      </w:r>
      <w:proofErr w:type="spellStart"/>
      <w:r>
        <w:rPr>
          <w:color w:val="000000"/>
          <w:sz w:val="24"/>
          <w:szCs w:val="24"/>
        </w:rPr>
        <w:t>communication</w:t>
      </w:r>
      <w:proofErr w:type="spellEnd"/>
      <w:r>
        <w:rPr>
          <w:color w:val="000000"/>
          <w:sz w:val="24"/>
          <w:szCs w:val="24"/>
        </w:rPr>
        <w:t xml:space="preserve"> </w:t>
      </w:r>
      <w:proofErr w:type="spellStart"/>
      <w:r>
        <w:rPr>
          <w:color w:val="000000"/>
          <w:sz w:val="24"/>
          <w:szCs w:val="24"/>
        </w:rPr>
        <w:t>between</w:t>
      </w:r>
      <w:proofErr w:type="spellEnd"/>
      <w:r>
        <w:rPr>
          <w:color w:val="000000"/>
          <w:sz w:val="24"/>
          <w:szCs w:val="24"/>
        </w:rPr>
        <w:t xml:space="preserve"> nurses and </w:t>
      </w:r>
      <w:proofErr w:type="spellStart"/>
      <w:r>
        <w:rPr>
          <w:color w:val="000000"/>
          <w:sz w:val="24"/>
          <w:szCs w:val="24"/>
        </w:rPr>
        <w:lastRenderedPageBreak/>
        <w:t>mechanically</w:t>
      </w:r>
      <w:proofErr w:type="spellEnd"/>
      <w:r>
        <w:rPr>
          <w:color w:val="000000"/>
          <w:sz w:val="24"/>
          <w:szCs w:val="24"/>
        </w:rPr>
        <w:t xml:space="preserve"> </w:t>
      </w:r>
      <w:proofErr w:type="spellStart"/>
      <w:r>
        <w:rPr>
          <w:color w:val="000000"/>
          <w:sz w:val="24"/>
          <w:szCs w:val="24"/>
        </w:rPr>
        <w:t>ventilated</w:t>
      </w:r>
      <w:proofErr w:type="spellEnd"/>
      <w:r>
        <w:rPr>
          <w:color w:val="000000"/>
          <w:sz w:val="24"/>
          <w:szCs w:val="24"/>
        </w:rPr>
        <w:t xml:space="preserve"> </w:t>
      </w:r>
      <w:proofErr w:type="spellStart"/>
      <w:r>
        <w:rPr>
          <w:color w:val="000000"/>
          <w:sz w:val="24"/>
          <w:szCs w:val="24"/>
        </w:rPr>
        <w:t>patients</w:t>
      </w:r>
      <w:proofErr w:type="spellEnd"/>
      <w:r>
        <w:rPr>
          <w:color w:val="000000"/>
          <w:sz w:val="24"/>
          <w:szCs w:val="24"/>
        </w:rPr>
        <w:t xml:space="preserve">. BMC Nursing. 2017; 16:1–6. </w:t>
      </w:r>
      <w:hyperlink r:id="rId19">
        <w:r>
          <w:rPr>
            <w:color w:val="0000FF"/>
            <w:sz w:val="24"/>
            <w:szCs w:val="24"/>
            <w:highlight w:val="white"/>
            <w:u w:val="single"/>
          </w:rPr>
          <w:t>https://doi.org/10.1186/s12912-017-0268-5</w:t>
        </w:r>
      </w:hyperlink>
      <w:r>
        <w:rPr>
          <w:color w:val="0000FF"/>
          <w:sz w:val="24"/>
          <w:szCs w:val="24"/>
          <w:highlight w:val="white"/>
        </w:rPr>
        <w:t xml:space="preserve"> </w:t>
      </w:r>
    </w:p>
    <w:p w14:paraId="1ECA0C5D" w14:textId="77777777" w:rsidR="00AF5901" w:rsidRDefault="009419A6">
      <w:pPr>
        <w:numPr>
          <w:ilvl w:val="0"/>
          <w:numId w:val="3"/>
        </w:numPr>
        <w:pBdr>
          <w:top w:val="nil"/>
          <w:left w:val="nil"/>
          <w:bottom w:val="nil"/>
          <w:right w:val="nil"/>
          <w:between w:val="nil"/>
        </w:pBdr>
        <w:spacing w:line="480" w:lineRule="auto"/>
        <w:jc w:val="both"/>
        <w:rPr>
          <w:sz w:val="24"/>
          <w:szCs w:val="24"/>
        </w:rPr>
      </w:pPr>
      <w:proofErr w:type="spellStart"/>
      <w:r>
        <w:rPr>
          <w:color w:val="000000"/>
          <w:sz w:val="24"/>
          <w:szCs w:val="24"/>
        </w:rPr>
        <w:t>Hosseini</w:t>
      </w:r>
      <w:proofErr w:type="spellEnd"/>
      <w:r>
        <w:rPr>
          <w:color w:val="000000"/>
          <w:sz w:val="24"/>
          <w:szCs w:val="24"/>
        </w:rPr>
        <w:t xml:space="preserve"> S-R, </w:t>
      </w:r>
      <w:proofErr w:type="spellStart"/>
      <w:r>
        <w:rPr>
          <w:color w:val="000000"/>
          <w:sz w:val="24"/>
          <w:szCs w:val="24"/>
        </w:rPr>
        <w:t>Valizad-hasanloei</w:t>
      </w:r>
      <w:proofErr w:type="spellEnd"/>
      <w:r>
        <w:rPr>
          <w:color w:val="000000"/>
          <w:sz w:val="24"/>
          <w:szCs w:val="24"/>
        </w:rPr>
        <w:t xml:space="preserve"> M-A, </w:t>
      </w:r>
      <w:proofErr w:type="spellStart"/>
      <w:r>
        <w:rPr>
          <w:color w:val="000000"/>
          <w:sz w:val="24"/>
          <w:szCs w:val="24"/>
        </w:rPr>
        <w:t>Feizi</w:t>
      </w:r>
      <w:proofErr w:type="spellEnd"/>
      <w:r>
        <w:rPr>
          <w:color w:val="000000"/>
          <w:sz w:val="24"/>
          <w:szCs w:val="24"/>
        </w:rPr>
        <w:t xml:space="preserve"> A. The </w:t>
      </w:r>
      <w:proofErr w:type="spellStart"/>
      <w:r>
        <w:rPr>
          <w:color w:val="000000"/>
          <w:sz w:val="24"/>
          <w:szCs w:val="24"/>
        </w:rPr>
        <w:t>Effect</w:t>
      </w:r>
      <w:proofErr w:type="spellEnd"/>
      <w:r>
        <w:rPr>
          <w:color w:val="000000"/>
          <w:sz w:val="24"/>
          <w:szCs w:val="24"/>
        </w:rPr>
        <w:t xml:space="preserve"> of </w:t>
      </w:r>
      <w:proofErr w:type="spellStart"/>
      <w:r>
        <w:rPr>
          <w:color w:val="000000"/>
          <w:sz w:val="24"/>
          <w:szCs w:val="24"/>
        </w:rPr>
        <w:t>Using</w:t>
      </w:r>
      <w:proofErr w:type="spellEnd"/>
      <w:r>
        <w:rPr>
          <w:color w:val="000000"/>
          <w:sz w:val="24"/>
          <w:szCs w:val="24"/>
        </w:rPr>
        <w:t xml:space="preserve"> </w:t>
      </w:r>
      <w:proofErr w:type="spellStart"/>
      <w:r>
        <w:rPr>
          <w:color w:val="000000"/>
          <w:sz w:val="24"/>
          <w:szCs w:val="24"/>
        </w:rPr>
        <w:t>Communication</w:t>
      </w:r>
      <w:proofErr w:type="spellEnd"/>
      <w:r>
        <w:rPr>
          <w:color w:val="000000"/>
          <w:sz w:val="24"/>
          <w:szCs w:val="24"/>
        </w:rPr>
        <w:t xml:space="preserve"> </w:t>
      </w:r>
      <w:proofErr w:type="spellStart"/>
      <w:r>
        <w:rPr>
          <w:color w:val="000000"/>
          <w:sz w:val="24"/>
          <w:szCs w:val="24"/>
        </w:rPr>
        <w:t>Boards</w:t>
      </w:r>
      <w:proofErr w:type="spellEnd"/>
      <w:r>
        <w:rPr>
          <w:color w:val="000000"/>
          <w:sz w:val="24"/>
          <w:szCs w:val="24"/>
        </w:rPr>
        <w:t xml:space="preserve"> on </w:t>
      </w:r>
      <w:proofErr w:type="spellStart"/>
      <w:r>
        <w:rPr>
          <w:color w:val="000000"/>
          <w:sz w:val="24"/>
          <w:szCs w:val="24"/>
        </w:rPr>
        <w:t>Ease</w:t>
      </w:r>
      <w:proofErr w:type="spellEnd"/>
      <w:r>
        <w:rPr>
          <w:color w:val="000000"/>
          <w:sz w:val="24"/>
          <w:szCs w:val="24"/>
        </w:rPr>
        <w:t xml:space="preserve"> of </w:t>
      </w:r>
      <w:proofErr w:type="spellStart"/>
      <w:r>
        <w:rPr>
          <w:color w:val="000000"/>
          <w:sz w:val="24"/>
          <w:szCs w:val="24"/>
        </w:rPr>
        <w:t>Communication</w:t>
      </w:r>
      <w:proofErr w:type="spellEnd"/>
      <w:r>
        <w:rPr>
          <w:color w:val="000000"/>
          <w:sz w:val="24"/>
          <w:szCs w:val="24"/>
        </w:rPr>
        <w:t xml:space="preserve"> and </w:t>
      </w:r>
      <w:proofErr w:type="spellStart"/>
      <w:r>
        <w:rPr>
          <w:color w:val="000000"/>
          <w:sz w:val="24"/>
          <w:szCs w:val="24"/>
        </w:rPr>
        <w:t>Anxiety</w:t>
      </w:r>
      <w:proofErr w:type="spellEnd"/>
      <w:r>
        <w:rPr>
          <w:color w:val="000000"/>
          <w:sz w:val="24"/>
          <w:szCs w:val="24"/>
        </w:rPr>
        <w:t xml:space="preserve"> in </w:t>
      </w:r>
      <w:proofErr w:type="spellStart"/>
      <w:r>
        <w:rPr>
          <w:color w:val="000000"/>
          <w:sz w:val="24"/>
          <w:szCs w:val="24"/>
        </w:rPr>
        <w:t>Mechanically</w:t>
      </w:r>
      <w:proofErr w:type="spellEnd"/>
      <w:r>
        <w:rPr>
          <w:color w:val="000000"/>
          <w:sz w:val="24"/>
          <w:szCs w:val="24"/>
        </w:rPr>
        <w:t xml:space="preserve"> </w:t>
      </w:r>
      <w:proofErr w:type="spellStart"/>
      <w:r>
        <w:rPr>
          <w:color w:val="000000"/>
          <w:sz w:val="24"/>
          <w:szCs w:val="24"/>
        </w:rPr>
        <w:t>Ventilated</w:t>
      </w:r>
      <w:proofErr w:type="spellEnd"/>
      <w:r>
        <w:rPr>
          <w:color w:val="000000"/>
          <w:sz w:val="24"/>
          <w:szCs w:val="24"/>
        </w:rPr>
        <w:t xml:space="preserve"> </w:t>
      </w:r>
      <w:proofErr w:type="spellStart"/>
      <w:r>
        <w:rPr>
          <w:color w:val="000000"/>
          <w:sz w:val="24"/>
          <w:szCs w:val="24"/>
        </w:rPr>
        <w:t>Conscious</w:t>
      </w:r>
      <w:proofErr w:type="spellEnd"/>
      <w:r>
        <w:rPr>
          <w:color w:val="000000"/>
          <w:sz w:val="24"/>
          <w:szCs w:val="24"/>
        </w:rPr>
        <w:t xml:space="preserve"> </w:t>
      </w:r>
      <w:proofErr w:type="spellStart"/>
      <w:r>
        <w:rPr>
          <w:color w:val="000000"/>
          <w:sz w:val="24"/>
          <w:szCs w:val="24"/>
        </w:rPr>
        <w:t>Patients</w:t>
      </w:r>
      <w:proofErr w:type="spellEnd"/>
      <w:r>
        <w:rPr>
          <w:color w:val="000000"/>
          <w:sz w:val="24"/>
          <w:szCs w:val="24"/>
        </w:rPr>
        <w:t xml:space="preserve"> </w:t>
      </w:r>
      <w:proofErr w:type="spellStart"/>
      <w:r>
        <w:rPr>
          <w:color w:val="000000"/>
          <w:sz w:val="24"/>
          <w:szCs w:val="24"/>
        </w:rPr>
        <w:t>Admi</w:t>
      </w:r>
      <w:r>
        <w:rPr>
          <w:color w:val="000000"/>
          <w:sz w:val="24"/>
          <w:szCs w:val="24"/>
        </w:rPr>
        <w:t>tted</w:t>
      </w:r>
      <w:proofErr w:type="spellEnd"/>
      <w:r>
        <w:rPr>
          <w:color w:val="000000"/>
          <w:sz w:val="24"/>
          <w:szCs w:val="24"/>
        </w:rPr>
        <w:t xml:space="preserve"> to </w:t>
      </w:r>
      <w:proofErr w:type="spellStart"/>
      <w:r>
        <w:rPr>
          <w:color w:val="000000"/>
          <w:sz w:val="24"/>
          <w:szCs w:val="24"/>
        </w:rPr>
        <w:t>Intensive</w:t>
      </w:r>
      <w:proofErr w:type="spellEnd"/>
      <w:r>
        <w:rPr>
          <w:color w:val="000000"/>
          <w:sz w:val="24"/>
          <w:szCs w:val="24"/>
        </w:rPr>
        <w:t xml:space="preserve"> </w:t>
      </w:r>
      <w:proofErr w:type="spellStart"/>
      <w:r>
        <w:rPr>
          <w:color w:val="000000"/>
          <w:sz w:val="24"/>
          <w:szCs w:val="24"/>
        </w:rPr>
        <w:t>Care</w:t>
      </w:r>
      <w:proofErr w:type="spellEnd"/>
      <w:r>
        <w:rPr>
          <w:color w:val="000000"/>
          <w:sz w:val="24"/>
          <w:szCs w:val="24"/>
        </w:rPr>
        <w:t xml:space="preserve"> </w:t>
      </w:r>
      <w:proofErr w:type="spellStart"/>
      <w:r>
        <w:rPr>
          <w:color w:val="000000"/>
          <w:sz w:val="24"/>
          <w:szCs w:val="24"/>
        </w:rPr>
        <w:t>Units</w:t>
      </w:r>
      <w:proofErr w:type="spellEnd"/>
      <w:r>
        <w:rPr>
          <w:color w:val="000000"/>
          <w:sz w:val="24"/>
          <w:szCs w:val="24"/>
        </w:rPr>
        <w:t xml:space="preserve">. </w:t>
      </w:r>
      <w:proofErr w:type="spellStart"/>
      <w:r>
        <w:rPr>
          <w:color w:val="000000"/>
          <w:sz w:val="24"/>
          <w:szCs w:val="24"/>
        </w:rPr>
        <w:t>Iranian</w:t>
      </w:r>
      <w:proofErr w:type="spellEnd"/>
      <w:r>
        <w:rPr>
          <w:color w:val="000000"/>
          <w:sz w:val="24"/>
          <w:szCs w:val="24"/>
        </w:rPr>
        <w:t xml:space="preserve"> Journal of Nursing &amp; </w:t>
      </w:r>
      <w:proofErr w:type="spellStart"/>
      <w:r>
        <w:rPr>
          <w:color w:val="000000"/>
          <w:sz w:val="24"/>
          <w:szCs w:val="24"/>
        </w:rPr>
        <w:t>Midwifery</w:t>
      </w:r>
      <w:proofErr w:type="spellEnd"/>
      <w:r>
        <w:rPr>
          <w:color w:val="000000"/>
          <w:sz w:val="24"/>
          <w:szCs w:val="24"/>
        </w:rPr>
        <w:t xml:space="preserve"> Research. 2018; 23(5):358–62. </w:t>
      </w:r>
      <w:hyperlink r:id="rId20">
        <w:r>
          <w:rPr>
            <w:color w:val="0000FF"/>
            <w:sz w:val="24"/>
            <w:szCs w:val="24"/>
            <w:u w:val="single"/>
          </w:rPr>
          <w:t>https://doi.org/10.4103/ijnmr.ijnmr_68_17</w:t>
        </w:r>
      </w:hyperlink>
      <w:r>
        <w:rPr>
          <w:color w:val="0000FF"/>
          <w:sz w:val="24"/>
          <w:szCs w:val="24"/>
        </w:rPr>
        <w:t xml:space="preserve"> </w:t>
      </w:r>
    </w:p>
    <w:p w14:paraId="48490627" w14:textId="77777777" w:rsidR="00AF5901" w:rsidRDefault="009419A6">
      <w:pPr>
        <w:numPr>
          <w:ilvl w:val="0"/>
          <w:numId w:val="3"/>
        </w:numPr>
        <w:pBdr>
          <w:top w:val="nil"/>
          <w:left w:val="nil"/>
          <w:bottom w:val="nil"/>
          <w:right w:val="nil"/>
          <w:between w:val="nil"/>
        </w:pBdr>
        <w:spacing w:line="480" w:lineRule="auto"/>
        <w:jc w:val="both"/>
        <w:rPr>
          <w:sz w:val="24"/>
          <w:szCs w:val="24"/>
        </w:rPr>
      </w:pPr>
      <w:bookmarkStart w:id="7" w:name="_heading=h.4d34og8" w:colFirst="0" w:colLast="0"/>
      <w:bookmarkEnd w:id="7"/>
      <w:proofErr w:type="spellStart"/>
      <w:r>
        <w:rPr>
          <w:color w:val="000000"/>
          <w:sz w:val="24"/>
          <w:szCs w:val="24"/>
        </w:rPr>
        <w:t>Divani</w:t>
      </w:r>
      <w:proofErr w:type="spellEnd"/>
      <w:r>
        <w:rPr>
          <w:color w:val="000000"/>
          <w:sz w:val="24"/>
          <w:szCs w:val="24"/>
        </w:rPr>
        <w:t xml:space="preserve"> A, </w:t>
      </w:r>
      <w:proofErr w:type="spellStart"/>
      <w:r>
        <w:rPr>
          <w:color w:val="000000"/>
          <w:sz w:val="24"/>
          <w:szCs w:val="24"/>
        </w:rPr>
        <w:t>Manookian</w:t>
      </w:r>
      <w:proofErr w:type="spellEnd"/>
      <w:r>
        <w:rPr>
          <w:color w:val="000000"/>
          <w:sz w:val="24"/>
          <w:szCs w:val="24"/>
        </w:rPr>
        <w:t xml:space="preserve"> A, </w:t>
      </w:r>
      <w:proofErr w:type="spellStart"/>
      <w:r>
        <w:rPr>
          <w:color w:val="000000"/>
          <w:sz w:val="24"/>
          <w:szCs w:val="24"/>
        </w:rPr>
        <w:t>Haghani</w:t>
      </w:r>
      <w:proofErr w:type="spellEnd"/>
      <w:r>
        <w:rPr>
          <w:color w:val="000000"/>
          <w:sz w:val="24"/>
          <w:szCs w:val="24"/>
        </w:rPr>
        <w:t xml:space="preserve"> S, </w:t>
      </w:r>
      <w:proofErr w:type="spellStart"/>
      <w:r>
        <w:rPr>
          <w:color w:val="000000"/>
          <w:sz w:val="24"/>
          <w:szCs w:val="24"/>
        </w:rPr>
        <w:t>Meidani</w:t>
      </w:r>
      <w:proofErr w:type="spellEnd"/>
      <w:r>
        <w:rPr>
          <w:color w:val="000000"/>
          <w:sz w:val="24"/>
          <w:szCs w:val="24"/>
        </w:rPr>
        <w:t xml:space="preserve"> M, </w:t>
      </w:r>
      <w:proofErr w:type="spellStart"/>
      <w:r>
        <w:rPr>
          <w:color w:val="000000"/>
          <w:sz w:val="24"/>
          <w:szCs w:val="24"/>
        </w:rPr>
        <w:t>Navidham</w:t>
      </w:r>
      <w:r>
        <w:rPr>
          <w:color w:val="000000"/>
          <w:sz w:val="24"/>
          <w:szCs w:val="24"/>
        </w:rPr>
        <w:t>idi</w:t>
      </w:r>
      <w:proofErr w:type="spellEnd"/>
      <w:r>
        <w:rPr>
          <w:color w:val="000000"/>
          <w:sz w:val="24"/>
          <w:szCs w:val="24"/>
        </w:rPr>
        <w:t xml:space="preserve"> M. </w:t>
      </w:r>
      <w:proofErr w:type="spellStart"/>
      <w:r>
        <w:rPr>
          <w:color w:val="000000"/>
          <w:sz w:val="24"/>
          <w:szCs w:val="24"/>
        </w:rPr>
        <w:t>Evaluating</w:t>
      </w:r>
      <w:proofErr w:type="spellEnd"/>
      <w:r>
        <w:rPr>
          <w:color w:val="000000"/>
          <w:sz w:val="24"/>
          <w:szCs w:val="24"/>
        </w:rPr>
        <w:t xml:space="preserve"> the Use of </w:t>
      </w:r>
      <w:proofErr w:type="spellStart"/>
      <w:r>
        <w:rPr>
          <w:color w:val="000000"/>
          <w:sz w:val="24"/>
          <w:szCs w:val="24"/>
        </w:rPr>
        <w:t>Communication</w:t>
      </w:r>
      <w:proofErr w:type="spellEnd"/>
      <w:r>
        <w:rPr>
          <w:color w:val="000000"/>
          <w:sz w:val="24"/>
          <w:szCs w:val="24"/>
        </w:rPr>
        <w:t xml:space="preserve"> </w:t>
      </w:r>
      <w:proofErr w:type="spellStart"/>
      <w:r>
        <w:rPr>
          <w:color w:val="000000"/>
          <w:sz w:val="24"/>
          <w:szCs w:val="24"/>
        </w:rPr>
        <w:t>Board</w:t>
      </w:r>
      <w:proofErr w:type="spellEnd"/>
      <w:r>
        <w:rPr>
          <w:color w:val="000000"/>
          <w:sz w:val="24"/>
          <w:szCs w:val="24"/>
        </w:rPr>
        <w:t xml:space="preserve"> on Cortisol </w:t>
      </w:r>
      <w:proofErr w:type="spellStart"/>
      <w:r>
        <w:rPr>
          <w:color w:val="000000"/>
          <w:sz w:val="24"/>
          <w:szCs w:val="24"/>
        </w:rPr>
        <w:t>Level</w:t>
      </w:r>
      <w:proofErr w:type="spellEnd"/>
      <w:r>
        <w:rPr>
          <w:color w:val="000000"/>
          <w:sz w:val="24"/>
          <w:szCs w:val="24"/>
        </w:rPr>
        <w:t xml:space="preserve"> and </w:t>
      </w:r>
      <w:proofErr w:type="spellStart"/>
      <w:r>
        <w:rPr>
          <w:color w:val="000000"/>
          <w:sz w:val="24"/>
          <w:szCs w:val="24"/>
        </w:rPr>
        <w:t>Physiological</w:t>
      </w:r>
      <w:proofErr w:type="spellEnd"/>
      <w:r>
        <w:rPr>
          <w:color w:val="000000"/>
          <w:sz w:val="24"/>
          <w:szCs w:val="24"/>
        </w:rPr>
        <w:t xml:space="preserve"> </w:t>
      </w:r>
      <w:proofErr w:type="spellStart"/>
      <w:r>
        <w:rPr>
          <w:color w:val="000000"/>
          <w:sz w:val="24"/>
          <w:szCs w:val="24"/>
        </w:rPr>
        <w:t>Parameters</w:t>
      </w:r>
      <w:proofErr w:type="spellEnd"/>
      <w:r>
        <w:rPr>
          <w:color w:val="000000"/>
          <w:sz w:val="24"/>
          <w:szCs w:val="24"/>
        </w:rPr>
        <w:t xml:space="preserve"> in </w:t>
      </w:r>
      <w:proofErr w:type="spellStart"/>
      <w:r>
        <w:rPr>
          <w:color w:val="000000"/>
          <w:sz w:val="24"/>
          <w:szCs w:val="24"/>
        </w:rPr>
        <w:t>Mechanically</w:t>
      </w:r>
      <w:proofErr w:type="spellEnd"/>
      <w:r>
        <w:rPr>
          <w:color w:val="000000"/>
          <w:sz w:val="24"/>
          <w:szCs w:val="24"/>
        </w:rPr>
        <w:t xml:space="preserve"> </w:t>
      </w:r>
      <w:proofErr w:type="spellStart"/>
      <w:r>
        <w:rPr>
          <w:color w:val="000000"/>
          <w:sz w:val="24"/>
          <w:szCs w:val="24"/>
        </w:rPr>
        <w:t>Ventilated</w:t>
      </w:r>
      <w:proofErr w:type="spellEnd"/>
      <w:r>
        <w:rPr>
          <w:color w:val="000000"/>
          <w:sz w:val="24"/>
          <w:szCs w:val="24"/>
        </w:rPr>
        <w:t xml:space="preserve"> </w:t>
      </w:r>
      <w:proofErr w:type="spellStart"/>
      <w:r>
        <w:rPr>
          <w:color w:val="000000"/>
          <w:sz w:val="24"/>
          <w:szCs w:val="24"/>
        </w:rPr>
        <w:t>Patients</w:t>
      </w:r>
      <w:proofErr w:type="spellEnd"/>
      <w:r>
        <w:rPr>
          <w:color w:val="000000"/>
          <w:sz w:val="24"/>
          <w:szCs w:val="24"/>
        </w:rPr>
        <w:t xml:space="preserve">. </w:t>
      </w:r>
      <w:proofErr w:type="spellStart"/>
      <w:r>
        <w:rPr>
          <w:color w:val="000000"/>
          <w:sz w:val="24"/>
          <w:szCs w:val="24"/>
        </w:rPr>
        <w:t>Iranian</w:t>
      </w:r>
      <w:proofErr w:type="spellEnd"/>
      <w:r>
        <w:rPr>
          <w:color w:val="000000"/>
          <w:sz w:val="24"/>
          <w:szCs w:val="24"/>
        </w:rPr>
        <w:t xml:space="preserve"> Journal of Nursing &amp; </w:t>
      </w:r>
      <w:proofErr w:type="spellStart"/>
      <w:r>
        <w:rPr>
          <w:color w:val="000000"/>
          <w:sz w:val="24"/>
          <w:szCs w:val="24"/>
        </w:rPr>
        <w:t>Midwifery</w:t>
      </w:r>
      <w:proofErr w:type="spellEnd"/>
      <w:r>
        <w:rPr>
          <w:color w:val="000000"/>
          <w:sz w:val="24"/>
          <w:szCs w:val="24"/>
        </w:rPr>
        <w:t xml:space="preserve"> Research. 2022; 27(3):198–203. </w:t>
      </w:r>
      <w:hyperlink r:id="rId21">
        <w:r>
          <w:rPr>
            <w:color w:val="0000FF"/>
            <w:sz w:val="24"/>
            <w:szCs w:val="24"/>
            <w:u w:val="single"/>
          </w:rPr>
          <w:t>https://doi.org/10.4103/ijnmr.ijnmr_82_21</w:t>
        </w:r>
      </w:hyperlink>
      <w:r>
        <w:rPr>
          <w:color w:val="0000FF"/>
          <w:sz w:val="24"/>
          <w:szCs w:val="24"/>
        </w:rPr>
        <w:t xml:space="preserve"> </w:t>
      </w:r>
    </w:p>
    <w:p w14:paraId="347DF31D" w14:textId="77777777" w:rsidR="00AF5901" w:rsidRDefault="009419A6">
      <w:pPr>
        <w:numPr>
          <w:ilvl w:val="0"/>
          <w:numId w:val="3"/>
        </w:numPr>
        <w:pBdr>
          <w:top w:val="nil"/>
          <w:left w:val="nil"/>
          <w:bottom w:val="nil"/>
          <w:right w:val="nil"/>
          <w:between w:val="nil"/>
        </w:pBdr>
        <w:spacing w:line="480" w:lineRule="auto"/>
        <w:jc w:val="both"/>
        <w:rPr>
          <w:sz w:val="24"/>
          <w:szCs w:val="24"/>
        </w:rPr>
      </w:pPr>
      <w:r>
        <w:rPr>
          <w:color w:val="000000"/>
          <w:sz w:val="24"/>
          <w:szCs w:val="24"/>
        </w:rPr>
        <w:t xml:space="preserve"> Yamaguchi A, </w:t>
      </w:r>
      <w:proofErr w:type="spellStart"/>
      <w:r>
        <w:rPr>
          <w:color w:val="000000"/>
          <w:sz w:val="24"/>
          <w:szCs w:val="24"/>
        </w:rPr>
        <w:t>Ishii</w:t>
      </w:r>
      <w:proofErr w:type="spellEnd"/>
      <w:r>
        <w:rPr>
          <w:color w:val="000000"/>
          <w:sz w:val="24"/>
          <w:szCs w:val="24"/>
        </w:rPr>
        <w:t xml:space="preserve"> A, </w:t>
      </w:r>
      <w:proofErr w:type="spellStart"/>
      <w:r>
        <w:rPr>
          <w:color w:val="000000"/>
          <w:sz w:val="24"/>
          <w:szCs w:val="24"/>
        </w:rPr>
        <w:t>Fukushige</w:t>
      </w:r>
      <w:proofErr w:type="spellEnd"/>
      <w:r>
        <w:rPr>
          <w:color w:val="000000"/>
          <w:sz w:val="24"/>
          <w:szCs w:val="24"/>
        </w:rPr>
        <w:t xml:space="preserve"> H, </w:t>
      </w:r>
      <w:proofErr w:type="spellStart"/>
      <w:r>
        <w:rPr>
          <w:color w:val="000000"/>
          <w:sz w:val="24"/>
          <w:szCs w:val="24"/>
        </w:rPr>
        <w:t>Inoue</w:t>
      </w:r>
      <w:proofErr w:type="spellEnd"/>
      <w:r>
        <w:rPr>
          <w:color w:val="000000"/>
          <w:sz w:val="24"/>
          <w:szCs w:val="24"/>
        </w:rPr>
        <w:t xml:space="preserve"> Y, </w:t>
      </w:r>
      <w:proofErr w:type="spellStart"/>
      <w:r>
        <w:rPr>
          <w:color w:val="000000"/>
          <w:sz w:val="24"/>
          <w:szCs w:val="24"/>
        </w:rPr>
        <w:t>Akada</w:t>
      </w:r>
      <w:proofErr w:type="spellEnd"/>
      <w:r>
        <w:rPr>
          <w:color w:val="000000"/>
          <w:sz w:val="24"/>
          <w:szCs w:val="24"/>
        </w:rPr>
        <w:t xml:space="preserve"> I, </w:t>
      </w:r>
      <w:proofErr w:type="spellStart"/>
      <w:r>
        <w:rPr>
          <w:color w:val="000000"/>
          <w:sz w:val="24"/>
          <w:szCs w:val="24"/>
        </w:rPr>
        <w:t>Mitani</w:t>
      </w:r>
      <w:proofErr w:type="spellEnd"/>
      <w:r>
        <w:rPr>
          <w:color w:val="000000"/>
          <w:sz w:val="24"/>
          <w:szCs w:val="24"/>
        </w:rPr>
        <w:t xml:space="preserve"> R, et al. </w:t>
      </w:r>
      <w:proofErr w:type="spellStart"/>
      <w:r>
        <w:rPr>
          <w:color w:val="000000"/>
          <w:sz w:val="24"/>
          <w:szCs w:val="24"/>
        </w:rPr>
        <w:t>Opportunities</w:t>
      </w:r>
      <w:proofErr w:type="spellEnd"/>
      <w:r>
        <w:rPr>
          <w:color w:val="000000"/>
          <w:sz w:val="24"/>
          <w:szCs w:val="24"/>
        </w:rPr>
        <w:t xml:space="preserve"> for </w:t>
      </w:r>
      <w:proofErr w:type="spellStart"/>
      <w:r>
        <w:rPr>
          <w:color w:val="000000"/>
          <w:sz w:val="24"/>
          <w:szCs w:val="24"/>
        </w:rPr>
        <w:t>Interactive</w:t>
      </w:r>
      <w:proofErr w:type="spellEnd"/>
      <w:r>
        <w:rPr>
          <w:color w:val="000000"/>
          <w:sz w:val="24"/>
          <w:szCs w:val="24"/>
        </w:rPr>
        <w:t xml:space="preserve"> </w:t>
      </w:r>
      <w:proofErr w:type="spellStart"/>
      <w:r>
        <w:rPr>
          <w:color w:val="000000"/>
          <w:sz w:val="24"/>
          <w:szCs w:val="24"/>
        </w:rPr>
        <w:t>Communication</w:t>
      </w:r>
      <w:proofErr w:type="spellEnd"/>
      <w:r>
        <w:rPr>
          <w:color w:val="000000"/>
          <w:sz w:val="24"/>
          <w:szCs w:val="24"/>
        </w:rPr>
        <w:t xml:space="preserve"> in </w:t>
      </w:r>
      <w:proofErr w:type="spellStart"/>
      <w:r>
        <w:rPr>
          <w:color w:val="000000"/>
          <w:sz w:val="24"/>
          <w:szCs w:val="24"/>
        </w:rPr>
        <w:t>Mechanically</w:t>
      </w:r>
      <w:proofErr w:type="spellEnd"/>
      <w:r>
        <w:rPr>
          <w:color w:val="000000"/>
          <w:sz w:val="24"/>
          <w:szCs w:val="24"/>
        </w:rPr>
        <w:t xml:space="preserve"> </w:t>
      </w:r>
      <w:proofErr w:type="spellStart"/>
      <w:r>
        <w:rPr>
          <w:color w:val="000000"/>
          <w:sz w:val="24"/>
          <w:szCs w:val="24"/>
        </w:rPr>
        <w:t>Ventilated</w:t>
      </w:r>
      <w:proofErr w:type="spellEnd"/>
      <w:r>
        <w:rPr>
          <w:color w:val="000000"/>
          <w:sz w:val="24"/>
          <w:szCs w:val="24"/>
        </w:rPr>
        <w:t xml:space="preserve"> </w:t>
      </w:r>
      <w:proofErr w:type="spellStart"/>
      <w:r>
        <w:rPr>
          <w:color w:val="000000"/>
          <w:sz w:val="24"/>
          <w:szCs w:val="24"/>
        </w:rPr>
        <w:t>Critically</w:t>
      </w:r>
      <w:proofErr w:type="spellEnd"/>
      <w:r>
        <w:rPr>
          <w:color w:val="000000"/>
          <w:sz w:val="24"/>
          <w:szCs w:val="24"/>
        </w:rPr>
        <w:t xml:space="preserve"> </w:t>
      </w:r>
      <w:proofErr w:type="spellStart"/>
      <w:r>
        <w:rPr>
          <w:color w:val="000000"/>
          <w:sz w:val="24"/>
          <w:szCs w:val="24"/>
        </w:rPr>
        <w:t>Ill</w:t>
      </w:r>
      <w:proofErr w:type="spellEnd"/>
      <w:r>
        <w:rPr>
          <w:color w:val="000000"/>
          <w:sz w:val="24"/>
          <w:szCs w:val="24"/>
        </w:rPr>
        <w:t xml:space="preserve"> </w:t>
      </w:r>
      <w:proofErr w:type="spellStart"/>
      <w:r>
        <w:rPr>
          <w:color w:val="000000"/>
          <w:sz w:val="24"/>
          <w:szCs w:val="24"/>
        </w:rPr>
        <w:t>Patients</w:t>
      </w:r>
      <w:proofErr w:type="spellEnd"/>
      <w:r>
        <w:rPr>
          <w:color w:val="000000"/>
          <w:sz w:val="24"/>
          <w:szCs w:val="24"/>
        </w:rPr>
        <w:t>: A Video-</w:t>
      </w:r>
      <w:proofErr w:type="spellStart"/>
      <w:r>
        <w:rPr>
          <w:color w:val="000000"/>
          <w:sz w:val="24"/>
          <w:szCs w:val="24"/>
        </w:rPr>
        <w:t>Based</w:t>
      </w:r>
      <w:proofErr w:type="spellEnd"/>
      <w:r>
        <w:rPr>
          <w:color w:val="000000"/>
          <w:sz w:val="24"/>
          <w:szCs w:val="24"/>
        </w:rPr>
        <w:t xml:space="preserve"> </w:t>
      </w:r>
      <w:proofErr w:type="spellStart"/>
      <w:r>
        <w:rPr>
          <w:color w:val="000000"/>
          <w:sz w:val="24"/>
          <w:szCs w:val="24"/>
        </w:rPr>
        <w:t>Observational</w:t>
      </w:r>
      <w:proofErr w:type="spellEnd"/>
      <w:r>
        <w:rPr>
          <w:color w:val="000000"/>
          <w:sz w:val="24"/>
          <w:szCs w:val="24"/>
        </w:rPr>
        <w:t xml:space="preserve"> </w:t>
      </w:r>
      <w:proofErr w:type="spellStart"/>
      <w:r>
        <w:rPr>
          <w:color w:val="000000"/>
          <w:sz w:val="24"/>
          <w:szCs w:val="24"/>
        </w:rPr>
        <w:t>Study</w:t>
      </w:r>
      <w:proofErr w:type="spellEnd"/>
      <w:r>
        <w:rPr>
          <w:color w:val="000000"/>
          <w:sz w:val="24"/>
          <w:szCs w:val="24"/>
        </w:rPr>
        <w:t xml:space="preserve">. </w:t>
      </w:r>
      <w:r>
        <w:rPr>
          <w:color w:val="000000"/>
          <w:sz w:val="24"/>
          <w:szCs w:val="24"/>
        </w:rPr>
        <w:t xml:space="preserve">Nursing Research &amp; </w:t>
      </w:r>
      <w:proofErr w:type="spellStart"/>
      <w:r>
        <w:rPr>
          <w:color w:val="000000"/>
          <w:sz w:val="24"/>
          <w:szCs w:val="24"/>
        </w:rPr>
        <w:t>Practice</w:t>
      </w:r>
      <w:proofErr w:type="spellEnd"/>
      <w:r>
        <w:rPr>
          <w:color w:val="000000"/>
          <w:sz w:val="24"/>
          <w:szCs w:val="24"/>
        </w:rPr>
        <w:t xml:space="preserve">. 2022; 1-11. </w:t>
      </w:r>
      <w:hyperlink r:id="rId22">
        <w:r>
          <w:rPr>
            <w:color w:val="0000FF"/>
            <w:sz w:val="24"/>
            <w:szCs w:val="24"/>
            <w:u w:val="single"/>
          </w:rPr>
          <w:t>https://doi.org/10.1155/2022/1885938</w:t>
        </w:r>
      </w:hyperlink>
      <w:r>
        <w:rPr>
          <w:color w:val="0000FF"/>
          <w:sz w:val="24"/>
          <w:szCs w:val="24"/>
        </w:rPr>
        <w:t xml:space="preserve"> </w:t>
      </w:r>
    </w:p>
    <w:p w14:paraId="5EE47D6B" w14:textId="77777777" w:rsidR="00AF5901" w:rsidRDefault="009419A6">
      <w:pPr>
        <w:numPr>
          <w:ilvl w:val="0"/>
          <w:numId w:val="3"/>
        </w:numPr>
        <w:pBdr>
          <w:top w:val="nil"/>
          <w:left w:val="nil"/>
          <w:bottom w:val="nil"/>
          <w:right w:val="nil"/>
          <w:between w:val="nil"/>
        </w:pBdr>
        <w:spacing w:line="480" w:lineRule="auto"/>
        <w:jc w:val="both"/>
        <w:rPr>
          <w:sz w:val="24"/>
          <w:szCs w:val="24"/>
        </w:rPr>
      </w:pPr>
      <w:bookmarkStart w:id="8" w:name="_heading=h.2s8eyo1" w:colFirst="0" w:colLast="0"/>
      <w:bookmarkEnd w:id="8"/>
      <w:proofErr w:type="spellStart"/>
      <w:r>
        <w:rPr>
          <w:color w:val="000000"/>
          <w:sz w:val="24"/>
          <w:szCs w:val="24"/>
        </w:rPr>
        <w:t>Dithole</w:t>
      </w:r>
      <w:proofErr w:type="spellEnd"/>
      <w:r>
        <w:rPr>
          <w:color w:val="000000"/>
          <w:sz w:val="24"/>
          <w:szCs w:val="24"/>
        </w:rPr>
        <w:t xml:space="preserve"> KS, </w:t>
      </w:r>
      <w:proofErr w:type="spellStart"/>
      <w:r>
        <w:rPr>
          <w:color w:val="000000"/>
          <w:sz w:val="24"/>
          <w:szCs w:val="24"/>
        </w:rPr>
        <w:t>Sibanda</w:t>
      </w:r>
      <w:proofErr w:type="spellEnd"/>
      <w:r>
        <w:rPr>
          <w:color w:val="000000"/>
          <w:sz w:val="24"/>
          <w:szCs w:val="24"/>
        </w:rPr>
        <w:t xml:space="preserve"> S, </w:t>
      </w:r>
      <w:proofErr w:type="spellStart"/>
      <w:r>
        <w:rPr>
          <w:color w:val="000000"/>
          <w:sz w:val="24"/>
          <w:szCs w:val="24"/>
        </w:rPr>
        <w:t>Moleki</w:t>
      </w:r>
      <w:proofErr w:type="spellEnd"/>
      <w:r>
        <w:rPr>
          <w:color w:val="000000"/>
          <w:sz w:val="24"/>
          <w:szCs w:val="24"/>
        </w:rPr>
        <w:t xml:space="preserve"> MM, </w:t>
      </w:r>
      <w:proofErr w:type="spellStart"/>
      <w:r>
        <w:rPr>
          <w:color w:val="000000"/>
          <w:sz w:val="24"/>
          <w:szCs w:val="24"/>
        </w:rPr>
        <w:t>Thupayagale</w:t>
      </w:r>
      <w:proofErr w:type="spellEnd"/>
      <w:r>
        <w:rPr>
          <w:color w:val="000000"/>
          <w:sz w:val="24"/>
          <w:szCs w:val="24"/>
        </w:rPr>
        <w:t xml:space="preserve"> TG. Nurses’ </w:t>
      </w:r>
      <w:proofErr w:type="spellStart"/>
      <w:r>
        <w:rPr>
          <w:color w:val="000000"/>
          <w:sz w:val="24"/>
          <w:szCs w:val="24"/>
        </w:rPr>
        <w:t>communication</w:t>
      </w:r>
      <w:proofErr w:type="spellEnd"/>
      <w:r>
        <w:rPr>
          <w:color w:val="000000"/>
          <w:sz w:val="24"/>
          <w:szCs w:val="24"/>
        </w:rPr>
        <w:t xml:space="preserve"> </w:t>
      </w:r>
      <w:proofErr w:type="spellStart"/>
      <w:r>
        <w:rPr>
          <w:color w:val="000000"/>
          <w:sz w:val="24"/>
          <w:szCs w:val="24"/>
        </w:rPr>
        <w:t>with</w:t>
      </w:r>
      <w:proofErr w:type="spellEnd"/>
      <w:r>
        <w:rPr>
          <w:color w:val="000000"/>
          <w:sz w:val="24"/>
          <w:szCs w:val="24"/>
        </w:rPr>
        <w:t xml:space="preserve"> </w:t>
      </w:r>
      <w:proofErr w:type="spellStart"/>
      <w:r>
        <w:rPr>
          <w:color w:val="000000"/>
          <w:sz w:val="24"/>
          <w:szCs w:val="24"/>
        </w:rPr>
        <w:t>patients</w:t>
      </w:r>
      <w:proofErr w:type="spellEnd"/>
      <w:r>
        <w:rPr>
          <w:color w:val="000000"/>
          <w:sz w:val="24"/>
          <w:szCs w:val="24"/>
        </w:rPr>
        <w:t xml:space="preserve"> </w:t>
      </w:r>
      <w:proofErr w:type="spellStart"/>
      <w:r>
        <w:rPr>
          <w:color w:val="000000"/>
          <w:sz w:val="24"/>
          <w:szCs w:val="24"/>
        </w:rPr>
        <w:t>who</w:t>
      </w:r>
      <w:proofErr w:type="spellEnd"/>
      <w:r>
        <w:rPr>
          <w:color w:val="000000"/>
          <w:sz w:val="24"/>
          <w:szCs w:val="24"/>
        </w:rPr>
        <w:t xml:space="preserve"> are </w:t>
      </w:r>
      <w:proofErr w:type="spellStart"/>
      <w:r>
        <w:rPr>
          <w:color w:val="000000"/>
          <w:sz w:val="24"/>
          <w:szCs w:val="24"/>
        </w:rPr>
        <w:t>mechanically</w:t>
      </w:r>
      <w:proofErr w:type="spellEnd"/>
      <w:r>
        <w:rPr>
          <w:color w:val="000000"/>
          <w:sz w:val="24"/>
          <w:szCs w:val="24"/>
        </w:rPr>
        <w:t xml:space="preserve"> </w:t>
      </w:r>
      <w:proofErr w:type="spellStart"/>
      <w:r>
        <w:rPr>
          <w:color w:val="000000"/>
          <w:sz w:val="24"/>
          <w:szCs w:val="24"/>
        </w:rPr>
        <w:t>ventilated</w:t>
      </w:r>
      <w:proofErr w:type="spellEnd"/>
      <w:r>
        <w:rPr>
          <w:color w:val="000000"/>
          <w:sz w:val="24"/>
          <w:szCs w:val="24"/>
        </w:rPr>
        <w:t xml:space="preserve"> in </w:t>
      </w:r>
      <w:proofErr w:type="spellStart"/>
      <w:r>
        <w:rPr>
          <w:color w:val="000000"/>
          <w:sz w:val="24"/>
          <w:szCs w:val="24"/>
        </w:rPr>
        <w:t>intensive</w:t>
      </w:r>
      <w:proofErr w:type="spellEnd"/>
      <w:r>
        <w:rPr>
          <w:color w:val="000000"/>
          <w:sz w:val="24"/>
          <w:szCs w:val="24"/>
        </w:rPr>
        <w:t xml:space="preserve"> </w:t>
      </w:r>
      <w:proofErr w:type="spellStart"/>
      <w:r>
        <w:rPr>
          <w:color w:val="000000"/>
          <w:sz w:val="24"/>
          <w:szCs w:val="24"/>
        </w:rPr>
        <w:t>care</w:t>
      </w:r>
      <w:proofErr w:type="spellEnd"/>
      <w:r>
        <w:rPr>
          <w:color w:val="000000"/>
          <w:sz w:val="24"/>
          <w:szCs w:val="24"/>
        </w:rPr>
        <w:t xml:space="preserve">: the </w:t>
      </w:r>
      <w:proofErr w:type="spellStart"/>
      <w:r>
        <w:rPr>
          <w:color w:val="000000"/>
          <w:sz w:val="24"/>
          <w:szCs w:val="24"/>
        </w:rPr>
        <w:t>Botswana</w:t>
      </w:r>
      <w:proofErr w:type="spellEnd"/>
      <w:r>
        <w:rPr>
          <w:color w:val="000000"/>
          <w:sz w:val="24"/>
          <w:szCs w:val="24"/>
        </w:rPr>
        <w:t xml:space="preserve"> </w:t>
      </w:r>
      <w:proofErr w:type="spellStart"/>
      <w:r>
        <w:rPr>
          <w:color w:val="000000"/>
          <w:sz w:val="24"/>
          <w:szCs w:val="24"/>
        </w:rPr>
        <w:t>experience</w:t>
      </w:r>
      <w:proofErr w:type="spellEnd"/>
      <w:r>
        <w:rPr>
          <w:color w:val="000000"/>
          <w:sz w:val="24"/>
          <w:szCs w:val="24"/>
        </w:rPr>
        <w:t xml:space="preserve">. International Nursing </w:t>
      </w:r>
      <w:proofErr w:type="spellStart"/>
      <w:r>
        <w:rPr>
          <w:color w:val="000000"/>
          <w:sz w:val="24"/>
          <w:szCs w:val="24"/>
        </w:rPr>
        <w:t>Review</w:t>
      </w:r>
      <w:proofErr w:type="spellEnd"/>
      <w:r>
        <w:rPr>
          <w:color w:val="000000"/>
          <w:sz w:val="24"/>
          <w:szCs w:val="24"/>
        </w:rPr>
        <w:t xml:space="preserve">. 2016; 63(3):415–21. </w:t>
      </w:r>
      <w:r>
        <w:rPr>
          <w:color w:val="767676"/>
          <w:sz w:val="21"/>
          <w:szCs w:val="21"/>
          <w:highlight w:val="white"/>
        </w:rPr>
        <w:t xml:space="preserve"> </w:t>
      </w:r>
      <w:hyperlink r:id="rId23">
        <w:r>
          <w:rPr>
            <w:color w:val="0000FF"/>
            <w:sz w:val="24"/>
            <w:szCs w:val="24"/>
          </w:rPr>
          <w:t>https://doi-org.bibliotecadigital.uv.cl/10.1111/inr.12262</w:t>
        </w:r>
      </w:hyperlink>
      <w:r>
        <w:rPr>
          <w:color w:val="0000FF"/>
          <w:sz w:val="24"/>
          <w:szCs w:val="24"/>
        </w:rPr>
        <w:t xml:space="preserve">  </w:t>
      </w:r>
    </w:p>
    <w:p w14:paraId="7EAC628F" w14:textId="77777777" w:rsidR="00AF5901" w:rsidRDefault="009419A6">
      <w:pPr>
        <w:numPr>
          <w:ilvl w:val="0"/>
          <w:numId w:val="3"/>
        </w:numPr>
        <w:pBdr>
          <w:top w:val="nil"/>
          <w:left w:val="nil"/>
          <w:bottom w:val="nil"/>
          <w:right w:val="nil"/>
          <w:between w:val="nil"/>
        </w:pBdr>
        <w:spacing w:line="480" w:lineRule="auto"/>
        <w:jc w:val="both"/>
        <w:rPr>
          <w:sz w:val="24"/>
          <w:szCs w:val="24"/>
        </w:rPr>
      </w:pPr>
      <w:bookmarkStart w:id="9" w:name="_heading=h.17dp8vu" w:colFirst="0" w:colLast="0"/>
      <w:bookmarkEnd w:id="9"/>
      <w:proofErr w:type="spellStart"/>
      <w:r>
        <w:rPr>
          <w:color w:val="000000"/>
          <w:sz w:val="24"/>
          <w:szCs w:val="24"/>
        </w:rPr>
        <w:t>Ertürk</w:t>
      </w:r>
      <w:proofErr w:type="spellEnd"/>
      <w:r>
        <w:rPr>
          <w:color w:val="000000"/>
          <w:sz w:val="24"/>
          <w:szCs w:val="24"/>
        </w:rPr>
        <w:t xml:space="preserve"> </w:t>
      </w:r>
      <w:proofErr w:type="spellStart"/>
      <w:r>
        <w:rPr>
          <w:color w:val="000000"/>
          <w:sz w:val="24"/>
          <w:szCs w:val="24"/>
        </w:rPr>
        <w:t>Yavuz</w:t>
      </w:r>
      <w:proofErr w:type="spellEnd"/>
      <w:r>
        <w:rPr>
          <w:color w:val="000000"/>
          <w:sz w:val="24"/>
          <w:szCs w:val="24"/>
        </w:rPr>
        <w:t xml:space="preserve"> M, </w:t>
      </w:r>
      <w:proofErr w:type="spellStart"/>
      <w:r>
        <w:rPr>
          <w:color w:val="000000"/>
          <w:sz w:val="24"/>
          <w:szCs w:val="24"/>
        </w:rPr>
        <w:t>Gürsoy</w:t>
      </w:r>
      <w:proofErr w:type="spellEnd"/>
      <w:r>
        <w:rPr>
          <w:color w:val="000000"/>
          <w:sz w:val="24"/>
          <w:szCs w:val="24"/>
        </w:rPr>
        <w:t xml:space="preserve"> A. </w:t>
      </w:r>
      <w:proofErr w:type="spellStart"/>
      <w:r>
        <w:rPr>
          <w:color w:val="000000"/>
          <w:sz w:val="24"/>
          <w:szCs w:val="24"/>
        </w:rPr>
        <w:t>C</w:t>
      </w:r>
      <w:r>
        <w:rPr>
          <w:color w:val="000000"/>
          <w:sz w:val="24"/>
          <w:szCs w:val="24"/>
        </w:rPr>
        <w:t>omputer-Based</w:t>
      </w:r>
      <w:proofErr w:type="spellEnd"/>
      <w:r>
        <w:rPr>
          <w:color w:val="000000"/>
          <w:sz w:val="24"/>
          <w:szCs w:val="24"/>
        </w:rPr>
        <w:t xml:space="preserve"> </w:t>
      </w:r>
      <w:proofErr w:type="spellStart"/>
      <w:r>
        <w:rPr>
          <w:color w:val="000000"/>
          <w:sz w:val="24"/>
          <w:szCs w:val="24"/>
        </w:rPr>
        <w:t>Communication</w:t>
      </w:r>
      <w:proofErr w:type="spellEnd"/>
      <w:r>
        <w:rPr>
          <w:color w:val="000000"/>
          <w:sz w:val="24"/>
          <w:szCs w:val="24"/>
        </w:rPr>
        <w:t xml:space="preserve"> </w:t>
      </w:r>
      <w:proofErr w:type="spellStart"/>
      <w:r>
        <w:rPr>
          <w:color w:val="000000"/>
          <w:sz w:val="24"/>
          <w:szCs w:val="24"/>
        </w:rPr>
        <w:t>Tool</w:t>
      </w:r>
      <w:proofErr w:type="spellEnd"/>
      <w:r>
        <w:rPr>
          <w:color w:val="000000"/>
          <w:sz w:val="24"/>
          <w:szCs w:val="24"/>
        </w:rPr>
        <w:t xml:space="preserve"> </w:t>
      </w:r>
      <w:proofErr w:type="spellStart"/>
      <w:r>
        <w:rPr>
          <w:color w:val="000000"/>
          <w:sz w:val="24"/>
          <w:szCs w:val="24"/>
        </w:rPr>
        <w:t>Provides</w:t>
      </w:r>
      <w:proofErr w:type="spellEnd"/>
      <w:r>
        <w:rPr>
          <w:color w:val="000000"/>
          <w:sz w:val="24"/>
          <w:szCs w:val="24"/>
        </w:rPr>
        <w:t xml:space="preserve"> </w:t>
      </w:r>
      <w:proofErr w:type="spellStart"/>
      <w:r>
        <w:rPr>
          <w:color w:val="000000"/>
          <w:sz w:val="24"/>
          <w:szCs w:val="24"/>
        </w:rPr>
        <w:t>Effective</w:t>
      </w:r>
      <w:proofErr w:type="spellEnd"/>
      <w:r>
        <w:rPr>
          <w:color w:val="000000"/>
          <w:sz w:val="24"/>
          <w:szCs w:val="24"/>
        </w:rPr>
        <w:t xml:space="preserve"> </w:t>
      </w:r>
      <w:proofErr w:type="spellStart"/>
      <w:r>
        <w:rPr>
          <w:color w:val="000000"/>
          <w:sz w:val="24"/>
          <w:szCs w:val="24"/>
        </w:rPr>
        <w:t>Communication</w:t>
      </w:r>
      <w:proofErr w:type="spellEnd"/>
      <w:r>
        <w:rPr>
          <w:color w:val="000000"/>
          <w:sz w:val="24"/>
          <w:szCs w:val="24"/>
        </w:rPr>
        <w:t xml:space="preserve"> for Non-</w:t>
      </w:r>
      <w:proofErr w:type="spellStart"/>
      <w:r>
        <w:rPr>
          <w:color w:val="000000"/>
          <w:sz w:val="24"/>
          <w:szCs w:val="24"/>
        </w:rPr>
        <w:t>speaking</w:t>
      </w:r>
      <w:proofErr w:type="spellEnd"/>
      <w:r>
        <w:rPr>
          <w:color w:val="000000"/>
          <w:sz w:val="24"/>
          <w:szCs w:val="24"/>
        </w:rPr>
        <w:t xml:space="preserve"> </w:t>
      </w:r>
      <w:proofErr w:type="spellStart"/>
      <w:r>
        <w:rPr>
          <w:color w:val="000000"/>
          <w:sz w:val="24"/>
          <w:szCs w:val="24"/>
        </w:rPr>
        <w:t>Patients</w:t>
      </w:r>
      <w:proofErr w:type="spellEnd"/>
      <w:r>
        <w:rPr>
          <w:color w:val="000000"/>
          <w:sz w:val="24"/>
          <w:szCs w:val="24"/>
        </w:rPr>
        <w:t xml:space="preserve">: A </w:t>
      </w:r>
      <w:proofErr w:type="spellStart"/>
      <w:r>
        <w:rPr>
          <w:color w:val="000000"/>
          <w:sz w:val="24"/>
          <w:szCs w:val="24"/>
        </w:rPr>
        <w:t>Quasi</w:t>
      </w:r>
      <w:proofErr w:type="spellEnd"/>
      <w:r>
        <w:rPr>
          <w:color w:val="000000"/>
          <w:sz w:val="24"/>
          <w:szCs w:val="24"/>
        </w:rPr>
        <w:t xml:space="preserve">-experimental </w:t>
      </w:r>
      <w:proofErr w:type="spellStart"/>
      <w:r>
        <w:rPr>
          <w:color w:val="000000"/>
          <w:sz w:val="24"/>
          <w:szCs w:val="24"/>
        </w:rPr>
        <w:t>Study</w:t>
      </w:r>
      <w:proofErr w:type="spellEnd"/>
      <w:r>
        <w:rPr>
          <w:color w:val="000000"/>
          <w:sz w:val="24"/>
          <w:szCs w:val="24"/>
        </w:rPr>
        <w:t xml:space="preserve">. </w:t>
      </w:r>
      <w:proofErr w:type="spellStart"/>
      <w:r>
        <w:rPr>
          <w:color w:val="000000"/>
          <w:sz w:val="24"/>
          <w:szCs w:val="24"/>
        </w:rPr>
        <w:t>Clinical</w:t>
      </w:r>
      <w:proofErr w:type="spellEnd"/>
      <w:r>
        <w:rPr>
          <w:color w:val="000000"/>
          <w:sz w:val="24"/>
          <w:szCs w:val="24"/>
        </w:rPr>
        <w:t xml:space="preserve"> Nursing Research. 2022; 31(4):656–65. </w:t>
      </w:r>
      <w:hyperlink r:id="rId24">
        <w:r>
          <w:rPr>
            <w:color w:val="0000FF"/>
            <w:sz w:val="24"/>
            <w:szCs w:val="24"/>
            <w:highlight w:val="white"/>
            <w:u w:val="single"/>
          </w:rPr>
          <w:t>htt</w:t>
        </w:r>
        <w:r>
          <w:rPr>
            <w:color w:val="0000FF"/>
            <w:sz w:val="24"/>
            <w:szCs w:val="24"/>
            <w:highlight w:val="white"/>
            <w:u w:val="single"/>
          </w:rPr>
          <w:t>ps://doi-org.bibliotecadigital.uv.cl/10.1177/105477382110386</w:t>
        </w:r>
      </w:hyperlink>
      <w:r>
        <w:rPr>
          <w:color w:val="0000FF"/>
          <w:sz w:val="24"/>
          <w:szCs w:val="24"/>
        </w:rPr>
        <w:t xml:space="preserve"> </w:t>
      </w:r>
    </w:p>
    <w:p w14:paraId="364E0F58" w14:textId="77777777" w:rsidR="00AF5901" w:rsidRDefault="009419A6">
      <w:pPr>
        <w:numPr>
          <w:ilvl w:val="0"/>
          <w:numId w:val="3"/>
        </w:numPr>
        <w:pBdr>
          <w:top w:val="nil"/>
          <w:left w:val="nil"/>
          <w:bottom w:val="nil"/>
          <w:right w:val="nil"/>
          <w:between w:val="nil"/>
        </w:pBdr>
        <w:spacing w:line="480" w:lineRule="auto"/>
        <w:jc w:val="both"/>
        <w:rPr>
          <w:sz w:val="24"/>
          <w:szCs w:val="24"/>
        </w:rPr>
      </w:pPr>
      <w:bookmarkStart w:id="10" w:name="_heading=h.3rdcrjn" w:colFirst="0" w:colLast="0"/>
      <w:bookmarkEnd w:id="10"/>
      <w:proofErr w:type="spellStart"/>
      <w:r>
        <w:rPr>
          <w:color w:val="000000"/>
          <w:sz w:val="24"/>
          <w:szCs w:val="24"/>
        </w:rPr>
        <w:lastRenderedPageBreak/>
        <w:t>Otuzoğlu</w:t>
      </w:r>
      <w:proofErr w:type="spellEnd"/>
      <w:r>
        <w:rPr>
          <w:color w:val="000000"/>
          <w:sz w:val="24"/>
          <w:szCs w:val="24"/>
        </w:rPr>
        <w:t xml:space="preserve"> M, </w:t>
      </w:r>
      <w:proofErr w:type="spellStart"/>
      <w:r>
        <w:rPr>
          <w:color w:val="000000"/>
          <w:sz w:val="24"/>
          <w:szCs w:val="24"/>
        </w:rPr>
        <w:t>Karahan</w:t>
      </w:r>
      <w:proofErr w:type="spellEnd"/>
      <w:r>
        <w:rPr>
          <w:color w:val="000000"/>
          <w:sz w:val="24"/>
          <w:szCs w:val="24"/>
        </w:rPr>
        <w:t xml:space="preserve"> A. </w:t>
      </w:r>
      <w:proofErr w:type="spellStart"/>
      <w:r>
        <w:rPr>
          <w:color w:val="000000"/>
          <w:sz w:val="24"/>
          <w:szCs w:val="24"/>
        </w:rPr>
        <w:t>Determining</w:t>
      </w:r>
      <w:proofErr w:type="spellEnd"/>
      <w:r>
        <w:rPr>
          <w:color w:val="000000"/>
          <w:sz w:val="24"/>
          <w:szCs w:val="24"/>
        </w:rPr>
        <w:t xml:space="preserve"> the </w:t>
      </w:r>
      <w:proofErr w:type="spellStart"/>
      <w:r>
        <w:rPr>
          <w:color w:val="000000"/>
          <w:sz w:val="24"/>
          <w:szCs w:val="24"/>
        </w:rPr>
        <w:t>effectiveness</w:t>
      </w:r>
      <w:proofErr w:type="spellEnd"/>
      <w:r>
        <w:rPr>
          <w:color w:val="000000"/>
          <w:sz w:val="24"/>
          <w:szCs w:val="24"/>
        </w:rPr>
        <w:t xml:space="preserve"> of </w:t>
      </w:r>
      <w:proofErr w:type="spellStart"/>
      <w:r>
        <w:rPr>
          <w:color w:val="000000"/>
          <w:sz w:val="24"/>
          <w:szCs w:val="24"/>
        </w:rPr>
        <w:t>illustrated</w:t>
      </w:r>
      <w:proofErr w:type="spellEnd"/>
      <w:r>
        <w:rPr>
          <w:color w:val="000000"/>
          <w:sz w:val="24"/>
          <w:szCs w:val="24"/>
        </w:rPr>
        <w:t xml:space="preserve"> </w:t>
      </w:r>
      <w:proofErr w:type="spellStart"/>
      <w:r>
        <w:rPr>
          <w:color w:val="000000"/>
          <w:sz w:val="24"/>
          <w:szCs w:val="24"/>
        </w:rPr>
        <w:t>communication</w:t>
      </w:r>
      <w:proofErr w:type="spellEnd"/>
      <w:r>
        <w:rPr>
          <w:color w:val="000000"/>
          <w:sz w:val="24"/>
          <w:szCs w:val="24"/>
        </w:rPr>
        <w:t xml:space="preserve"> material for </w:t>
      </w:r>
      <w:proofErr w:type="spellStart"/>
      <w:r>
        <w:rPr>
          <w:color w:val="000000"/>
          <w:sz w:val="24"/>
          <w:szCs w:val="24"/>
        </w:rPr>
        <w:t>communication</w:t>
      </w:r>
      <w:proofErr w:type="spellEnd"/>
      <w:r>
        <w:rPr>
          <w:color w:val="000000"/>
          <w:sz w:val="24"/>
          <w:szCs w:val="24"/>
        </w:rPr>
        <w:t xml:space="preserve"> </w:t>
      </w:r>
      <w:proofErr w:type="spellStart"/>
      <w:r>
        <w:rPr>
          <w:color w:val="000000"/>
          <w:sz w:val="24"/>
          <w:szCs w:val="24"/>
        </w:rPr>
        <w:t>with</w:t>
      </w:r>
      <w:proofErr w:type="spellEnd"/>
      <w:r>
        <w:rPr>
          <w:color w:val="000000"/>
          <w:sz w:val="24"/>
          <w:szCs w:val="24"/>
        </w:rPr>
        <w:t xml:space="preserve"> </w:t>
      </w:r>
      <w:proofErr w:type="spellStart"/>
      <w:r>
        <w:rPr>
          <w:color w:val="000000"/>
          <w:sz w:val="24"/>
          <w:szCs w:val="24"/>
        </w:rPr>
        <w:t>intubated</w:t>
      </w:r>
      <w:proofErr w:type="spellEnd"/>
      <w:r>
        <w:rPr>
          <w:color w:val="000000"/>
          <w:sz w:val="24"/>
          <w:szCs w:val="24"/>
        </w:rPr>
        <w:t xml:space="preserve"> </w:t>
      </w:r>
      <w:proofErr w:type="spellStart"/>
      <w:r>
        <w:rPr>
          <w:color w:val="000000"/>
          <w:sz w:val="24"/>
          <w:szCs w:val="24"/>
        </w:rPr>
        <w:t>patients</w:t>
      </w:r>
      <w:proofErr w:type="spellEnd"/>
      <w:r>
        <w:rPr>
          <w:color w:val="000000"/>
          <w:sz w:val="24"/>
          <w:szCs w:val="24"/>
        </w:rPr>
        <w:t xml:space="preserve"> at </w:t>
      </w:r>
      <w:proofErr w:type="spellStart"/>
      <w:r>
        <w:rPr>
          <w:color w:val="000000"/>
          <w:sz w:val="24"/>
          <w:szCs w:val="24"/>
        </w:rPr>
        <w:t>an</w:t>
      </w:r>
      <w:proofErr w:type="spellEnd"/>
      <w:r>
        <w:rPr>
          <w:color w:val="000000"/>
          <w:sz w:val="24"/>
          <w:szCs w:val="24"/>
        </w:rPr>
        <w:t xml:space="preserve"> </w:t>
      </w:r>
      <w:proofErr w:type="spellStart"/>
      <w:r>
        <w:rPr>
          <w:color w:val="000000"/>
          <w:sz w:val="24"/>
          <w:szCs w:val="24"/>
        </w:rPr>
        <w:t>intensive</w:t>
      </w:r>
      <w:proofErr w:type="spellEnd"/>
      <w:r>
        <w:rPr>
          <w:color w:val="000000"/>
          <w:sz w:val="24"/>
          <w:szCs w:val="24"/>
        </w:rPr>
        <w:t xml:space="preserve"> </w:t>
      </w:r>
      <w:proofErr w:type="spellStart"/>
      <w:r>
        <w:rPr>
          <w:color w:val="000000"/>
          <w:sz w:val="24"/>
          <w:szCs w:val="24"/>
        </w:rPr>
        <w:t>care</w:t>
      </w:r>
      <w:proofErr w:type="spellEnd"/>
      <w:r>
        <w:rPr>
          <w:color w:val="000000"/>
          <w:sz w:val="24"/>
          <w:szCs w:val="24"/>
        </w:rPr>
        <w:t xml:space="preserve"> </w:t>
      </w:r>
      <w:proofErr w:type="spellStart"/>
      <w:r>
        <w:rPr>
          <w:color w:val="000000"/>
          <w:sz w:val="24"/>
          <w:szCs w:val="24"/>
        </w:rPr>
        <w:t>unit</w:t>
      </w:r>
      <w:proofErr w:type="spellEnd"/>
      <w:r>
        <w:rPr>
          <w:color w:val="000000"/>
          <w:sz w:val="24"/>
          <w:szCs w:val="24"/>
        </w:rPr>
        <w:t xml:space="preserve">. International Journal of Nursing </w:t>
      </w:r>
      <w:proofErr w:type="spellStart"/>
      <w:r>
        <w:rPr>
          <w:color w:val="000000"/>
          <w:sz w:val="24"/>
          <w:szCs w:val="24"/>
        </w:rPr>
        <w:t>P</w:t>
      </w:r>
      <w:r>
        <w:rPr>
          <w:color w:val="000000"/>
          <w:sz w:val="24"/>
          <w:szCs w:val="24"/>
        </w:rPr>
        <w:t>ractice</w:t>
      </w:r>
      <w:proofErr w:type="spellEnd"/>
      <w:r>
        <w:rPr>
          <w:color w:val="000000"/>
          <w:sz w:val="24"/>
          <w:szCs w:val="24"/>
        </w:rPr>
        <w:t xml:space="preserve"> (John </w:t>
      </w:r>
      <w:proofErr w:type="spellStart"/>
      <w:r>
        <w:rPr>
          <w:color w:val="000000"/>
          <w:sz w:val="24"/>
          <w:szCs w:val="24"/>
        </w:rPr>
        <w:t>Wiley</w:t>
      </w:r>
      <w:proofErr w:type="spellEnd"/>
      <w:r>
        <w:rPr>
          <w:color w:val="000000"/>
          <w:sz w:val="24"/>
          <w:szCs w:val="24"/>
        </w:rPr>
        <w:t xml:space="preserve"> &amp; </w:t>
      </w:r>
      <w:proofErr w:type="spellStart"/>
      <w:r>
        <w:rPr>
          <w:color w:val="000000"/>
          <w:sz w:val="24"/>
          <w:szCs w:val="24"/>
        </w:rPr>
        <w:t>Sons</w:t>
      </w:r>
      <w:proofErr w:type="spellEnd"/>
      <w:r>
        <w:rPr>
          <w:color w:val="000000"/>
          <w:sz w:val="24"/>
          <w:szCs w:val="24"/>
        </w:rPr>
        <w:t xml:space="preserve">, </w:t>
      </w:r>
      <w:proofErr w:type="spellStart"/>
      <w:r>
        <w:rPr>
          <w:color w:val="000000"/>
          <w:sz w:val="24"/>
          <w:szCs w:val="24"/>
        </w:rPr>
        <w:t>Inc</w:t>
      </w:r>
      <w:proofErr w:type="spellEnd"/>
      <w:r>
        <w:rPr>
          <w:color w:val="000000"/>
          <w:sz w:val="24"/>
          <w:szCs w:val="24"/>
        </w:rPr>
        <w:t xml:space="preserve">). 2014; 20(5):490–8. </w:t>
      </w:r>
      <w:hyperlink r:id="rId25">
        <w:r>
          <w:rPr>
            <w:color w:val="0000FF"/>
            <w:sz w:val="24"/>
            <w:szCs w:val="24"/>
            <w:u w:val="single"/>
          </w:rPr>
          <w:t>https://doi-org.bibliotecadigital.uv.cl/10.1111/ijn.12190</w:t>
        </w:r>
      </w:hyperlink>
      <w:r>
        <w:rPr>
          <w:color w:val="0000FF"/>
          <w:sz w:val="24"/>
          <w:szCs w:val="24"/>
        </w:rPr>
        <w:t xml:space="preserve"> </w:t>
      </w:r>
    </w:p>
    <w:p w14:paraId="6BAF857F" w14:textId="77777777" w:rsidR="00AF5901" w:rsidRDefault="009419A6">
      <w:pPr>
        <w:numPr>
          <w:ilvl w:val="0"/>
          <w:numId w:val="3"/>
        </w:numPr>
        <w:pBdr>
          <w:top w:val="nil"/>
          <w:left w:val="nil"/>
          <w:bottom w:val="nil"/>
          <w:right w:val="nil"/>
          <w:between w:val="nil"/>
        </w:pBdr>
        <w:spacing w:line="480" w:lineRule="auto"/>
        <w:jc w:val="both"/>
        <w:rPr>
          <w:sz w:val="24"/>
          <w:szCs w:val="24"/>
        </w:rPr>
      </w:pPr>
      <w:bookmarkStart w:id="11" w:name="_heading=h.26in1rg" w:colFirst="0" w:colLast="0"/>
      <w:bookmarkEnd w:id="11"/>
      <w:proofErr w:type="spellStart"/>
      <w:r>
        <w:rPr>
          <w:color w:val="000000"/>
          <w:sz w:val="24"/>
          <w:szCs w:val="24"/>
        </w:rPr>
        <w:t>Handberg</w:t>
      </w:r>
      <w:proofErr w:type="spellEnd"/>
      <w:r>
        <w:rPr>
          <w:color w:val="000000"/>
          <w:sz w:val="24"/>
          <w:szCs w:val="24"/>
        </w:rPr>
        <w:t xml:space="preserve"> C, </w:t>
      </w:r>
      <w:proofErr w:type="spellStart"/>
      <w:r>
        <w:rPr>
          <w:color w:val="000000"/>
          <w:sz w:val="24"/>
          <w:szCs w:val="24"/>
        </w:rPr>
        <w:t>Voss</w:t>
      </w:r>
      <w:proofErr w:type="spellEnd"/>
      <w:r>
        <w:rPr>
          <w:color w:val="000000"/>
          <w:sz w:val="24"/>
          <w:szCs w:val="24"/>
        </w:rPr>
        <w:t xml:space="preserve"> AK. </w:t>
      </w:r>
      <w:proofErr w:type="spellStart"/>
      <w:r>
        <w:rPr>
          <w:color w:val="000000"/>
          <w:sz w:val="24"/>
          <w:szCs w:val="24"/>
        </w:rPr>
        <w:t>Implementing</w:t>
      </w:r>
      <w:proofErr w:type="spellEnd"/>
      <w:r>
        <w:rPr>
          <w:color w:val="000000"/>
          <w:sz w:val="24"/>
          <w:szCs w:val="24"/>
        </w:rPr>
        <w:t xml:space="preserve"> </w:t>
      </w:r>
      <w:proofErr w:type="spellStart"/>
      <w:r>
        <w:rPr>
          <w:color w:val="000000"/>
          <w:sz w:val="24"/>
          <w:szCs w:val="24"/>
        </w:rPr>
        <w:t>augmentative</w:t>
      </w:r>
      <w:proofErr w:type="spellEnd"/>
      <w:r>
        <w:rPr>
          <w:color w:val="000000"/>
          <w:sz w:val="24"/>
          <w:szCs w:val="24"/>
        </w:rPr>
        <w:t xml:space="preserve"> and </w:t>
      </w:r>
      <w:proofErr w:type="spellStart"/>
      <w:r>
        <w:rPr>
          <w:color w:val="000000"/>
          <w:sz w:val="24"/>
          <w:szCs w:val="24"/>
        </w:rPr>
        <w:t>alternative</w:t>
      </w:r>
      <w:proofErr w:type="spellEnd"/>
      <w:r>
        <w:rPr>
          <w:color w:val="000000"/>
          <w:sz w:val="24"/>
          <w:szCs w:val="24"/>
        </w:rPr>
        <w:t xml:space="preserve"> </w:t>
      </w:r>
      <w:proofErr w:type="spellStart"/>
      <w:r>
        <w:rPr>
          <w:color w:val="000000"/>
          <w:sz w:val="24"/>
          <w:szCs w:val="24"/>
        </w:rPr>
        <w:t>comm</w:t>
      </w:r>
      <w:r>
        <w:rPr>
          <w:color w:val="000000"/>
          <w:sz w:val="24"/>
          <w:szCs w:val="24"/>
        </w:rPr>
        <w:t>unication</w:t>
      </w:r>
      <w:proofErr w:type="spellEnd"/>
      <w:r>
        <w:rPr>
          <w:color w:val="000000"/>
          <w:sz w:val="24"/>
          <w:szCs w:val="24"/>
        </w:rPr>
        <w:t xml:space="preserve"> in </w:t>
      </w:r>
      <w:proofErr w:type="spellStart"/>
      <w:r>
        <w:rPr>
          <w:color w:val="000000"/>
          <w:sz w:val="24"/>
          <w:szCs w:val="24"/>
        </w:rPr>
        <w:t>critical</w:t>
      </w:r>
      <w:proofErr w:type="spellEnd"/>
      <w:r>
        <w:rPr>
          <w:color w:val="000000"/>
          <w:sz w:val="24"/>
          <w:szCs w:val="24"/>
        </w:rPr>
        <w:t xml:space="preserve"> </w:t>
      </w:r>
      <w:proofErr w:type="spellStart"/>
      <w:r>
        <w:rPr>
          <w:color w:val="000000"/>
          <w:sz w:val="24"/>
          <w:szCs w:val="24"/>
        </w:rPr>
        <w:t>care</w:t>
      </w:r>
      <w:proofErr w:type="spellEnd"/>
      <w:r>
        <w:rPr>
          <w:color w:val="000000"/>
          <w:sz w:val="24"/>
          <w:szCs w:val="24"/>
        </w:rPr>
        <w:t xml:space="preserve"> </w:t>
      </w:r>
      <w:proofErr w:type="spellStart"/>
      <w:r>
        <w:rPr>
          <w:color w:val="000000"/>
          <w:sz w:val="24"/>
          <w:szCs w:val="24"/>
        </w:rPr>
        <w:t>settings</w:t>
      </w:r>
      <w:proofErr w:type="spellEnd"/>
      <w:r>
        <w:rPr>
          <w:color w:val="000000"/>
          <w:sz w:val="24"/>
          <w:szCs w:val="24"/>
        </w:rPr>
        <w:t xml:space="preserve">: </w:t>
      </w:r>
      <w:proofErr w:type="spellStart"/>
      <w:r>
        <w:rPr>
          <w:color w:val="000000"/>
          <w:sz w:val="24"/>
          <w:szCs w:val="24"/>
        </w:rPr>
        <w:t>Perspectives</w:t>
      </w:r>
      <w:proofErr w:type="spellEnd"/>
      <w:r>
        <w:rPr>
          <w:color w:val="000000"/>
          <w:sz w:val="24"/>
          <w:szCs w:val="24"/>
        </w:rPr>
        <w:t xml:space="preserve"> of </w:t>
      </w:r>
      <w:proofErr w:type="spellStart"/>
      <w:r>
        <w:rPr>
          <w:color w:val="000000"/>
          <w:sz w:val="24"/>
          <w:szCs w:val="24"/>
        </w:rPr>
        <w:t>healthcare</w:t>
      </w:r>
      <w:proofErr w:type="spellEnd"/>
      <w:r>
        <w:rPr>
          <w:color w:val="000000"/>
          <w:sz w:val="24"/>
          <w:szCs w:val="24"/>
        </w:rPr>
        <w:t xml:space="preserve"> </w:t>
      </w:r>
      <w:proofErr w:type="spellStart"/>
      <w:r>
        <w:rPr>
          <w:color w:val="000000"/>
          <w:sz w:val="24"/>
          <w:szCs w:val="24"/>
        </w:rPr>
        <w:t>professionals</w:t>
      </w:r>
      <w:proofErr w:type="spellEnd"/>
      <w:r>
        <w:rPr>
          <w:color w:val="000000"/>
          <w:sz w:val="24"/>
          <w:szCs w:val="24"/>
        </w:rPr>
        <w:t xml:space="preserve">. Journal of </w:t>
      </w:r>
      <w:proofErr w:type="spellStart"/>
      <w:r>
        <w:rPr>
          <w:color w:val="000000"/>
          <w:sz w:val="24"/>
          <w:szCs w:val="24"/>
        </w:rPr>
        <w:t>Clinical</w:t>
      </w:r>
      <w:proofErr w:type="spellEnd"/>
      <w:r>
        <w:rPr>
          <w:color w:val="000000"/>
          <w:sz w:val="24"/>
          <w:szCs w:val="24"/>
        </w:rPr>
        <w:t xml:space="preserve"> Nursing (John </w:t>
      </w:r>
      <w:proofErr w:type="spellStart"/>
      <w:r>
        <w:rPr>
          <w:color w:val="000000"/>
          <w:sz w:val="24"/>
          <w:szCs w:val="24"/>
        </w:rPr>
        <w:t>Wiley</w:t>
      </w:r>
      <w:proofErr w:type="spellEnd"/>
      <w:r>
        <w:rPr>
          <w:color w:val="000000"/>
          <w:sz w:val="24"/>
          <w:szCs w:val="24"/>
        </w:rPr>
        <w:t xml:space="preserve"> &amp; </w:t>
      </w:r>
      <w:proofErr w:type="spellStart"/>
      <w:r>
        <w:rPr>
          <w:color w:val="000000"/>
          <w:sz w:val="24"/>
          <w:szCs w:val="24"/>
        </w:rPr>
        <w:t>Sons</w:t>
      </w:r>
      <w:proofErr w:type="spellEnd"/>
      <w:r>
        <w:rPr>
          <w:color w:val="000000"/>
          <w:sz w:val="24"/>
          <w:szCs w:val="24"/>
        </w:rPr>
        <w:t xml:space="preserve">, </w:t>
      </w:r>
      <w:proofErr w:type="spellStart"/>
      <w:r>
        <w:rPr>
          <w:color w:val="000000"/>
          <w:sz w:val="24"/>
          <w:szCs w:val="24"/>
        </w:rPr>
        <w:t>Inc</w:t>
      </w:r>
      <w:proofErr w:type="spellEnd"/>
      <w:r>
        <w:rPr>
          <w:color w:val="000000"/>
          <w:sz w:val="24"/>
          <w:szCs w:val="24"/>
        </w:rPr>
        <w:t xml:space="preserve">). 2018; 27(1–2):102–14. </w:t>
      </w:r>
      <w:hyperlink r:id="rId26">
        <w:r>
          <w:rPr>
            <w:color w:val="0000FF"/>
            <w:sz w:val="24"/>
            <w:szCs w:val="24"/>
            <w:u w:val="single"/>
          </w:rPr>
          <w:t>https://doi-org.bibliot</w:t>
        </w:r>
        <w:r>
          <w:rPr>
            <w:color w:val="0000FF"/>
            <w:sz w:val="24"/>
            <w:szCs w:val="24"/>
            <w:u w:val="single"/>
          </w:rPr>
          <w:t>ecadigital.uv.cl/10.1111/jocn.13851</w:t>
        </w:r>
      </w:hyperlink>
      <w:r>
        <w:rPr>
          <w:color w:val="0000FF"/>
          <w:sz w:val="24"/>
          <w:szCs w:val="24"/>
        </w:rPr>
        <w:t xml:space="preserve"> </w:t>
      </w:r>
    </w:p>
    <w:p w14:paraId="47A153DE" w14:textId="77777777" w:rsidR="00AF5901" w:rsidRDefault="009419A6">
      <w:pPr>
        <w:numPr>
          <w:ilvl w:val="0"/>
          <w:numId w:val="3"/>
        </w:numPr>
        <w:pBdr>
          <w:top w:val="nil"/>
          <w:left w:val="nil"/>
          <w:bottom w:val="nil"/>
          <w:right w:val="nil"/>
          <w:between w:val="nil"/>
        </w:pBdr>
        <w:spacing w:line="480" w:lineRule="auto"/>
        <w:jc w:val="both"/>
        <w:rPr>
          <w:sz w:val="24"/>
          <w:szCs w:val="24"/>
        </w:rPr>
      </w:pPr>
      <w:bookmarkStart w:id="12" w:name="_heading=h.lnxbz9" w:colFirst="0" w:colLast="0"/>
      <w:bookmarkEnd w:id="12"/>
      <w:proofErr w:type="spellStart"/>
      <w:r>
        <w:rPr>
          <w:color w:val="000000"/>
          <w:sz w:val="24"/>
          <w:szCs w:val="24"/>
        </w:rPr>
        <w:t>Yaman</w:t>
      </w:r>
      <w:proofErr w:type="spellEnd"/>
      <w:r>
        <w:rPr>
          <w:color w:val="000000"/>
          <w:sz w:val="24"/>
          <w:szCs w:val="24"/>
        </w:rPr>
        <w:t xml:space="preserve"> </w:t>
      </w:r>
      <w:proofErr w:type="spellStart"/>
      <w:r>
        <w:rPr>
          <w:color w:val="000000"/>
          <w:sz w:val="24"/>
          <w:szCs w:val="24"/>
        </w:rPr>
        <w:t>Aktas</w:t>
      </w:r>
      <w:proofErr w:type="spellEnd"/>
      <w:r>
        <w:rPr>
          <w:color w:val="000000"/>
          <w:sz w:val="24"/>
          <w:szCs w:val="24"/>
        </w:rPr>
        <w:t xml:space="preserve"> Y, </w:t>
      </w:r>
      <w:proofErr w:type="spellStart"/>
      <w:r>
        <w:rPr>
          <w:color w:val="000000"/>
          <w:sz w:val="24"/>
          <w:szCs w:val="24"/>
        </w:rPr>
        <w:t>Nagórska</w:t>
      </w:r>
      <w:proofErr w:type="spellEnd"/>
      <w:r>
        <w:rPr>
          <w:color w:val="000000"/>
          <w:sz w:val="24"/>
          <w:szCs w:val="24"/>
        </w:rPr>
        <w:t xml:space="preserve"> M, </w:t>
      </w:r>
      <w:proofErr w:type="spellStart"/>
      <w:r>
        <w:rPr>
          <w:color w:val="000000"/>
          <w:sz w:val="24"/>
          <w:szCs w:val="24"/>
        </w:rPr>
        <w:t>Karabulut</w:t>
      </w:r>
      <w:proofErr w:type="spellEnd"/>
      <w:r>
        <w:rPr>
          <w:color w:val="000000"/>
          <w:sz w:val="24"/>
          <w:szCs w:val="24"/>
        </w:rPr>
        <w:t xml:space="preserve"> N. </w:t>
      </w:r>
      <w:proofErr w:type="spellStart"/>
      <w:r>
        <w:rPr>
          <w:color w:val="000000"/>
          <w:sz w:val="24"/>
          <w:szCs w:val="24"/>
        </w:rPr>
        <w:t>Problems</w:t>
      </w:r>
      <w:proofErr w:type="spellEnd"/>
      <w:r>
        <w:rPr>
          <w:color w:val="000000"/>
          <w:sz w:val="24"/>
          <w:szCs w:val="24"/>
        </w:rPr>
        <w:t xml:space="preserve"> in </w:t>
      </w:r>
      <w:proofErr w:type="spellStart"/>
      <w:r>
        <w:rPr>
          <w:color w:val="000000"/>
          <w:sz w:val="24"/>
          <w:szCs w:val="24"/>
        </w:rPr>
        <w:t>Critical</w:t>
      </w:r>
      <w:proofErr w:type="spellEnd"/>
      <w:r>
        <w:rPr>
          <w:color w:val="000000"/>
          <w:sz w:val="24"/>
          <w:szCs w:val="24"/>
        </w:rPr>
        <w:t xml:space="preserve"> </w:t>
      </w:r>
      <w:proofErr w:type="spellStart"/>
      <w:r>
        <w:rPr>
          <w:color w:val="000000"/>
          <w:sz w:val="24"/>
          <w:szCs w:val="24"/>
        </w:rPr>
        <w:t>Care</w:t>
      </w:r>
      <w:proofErr w:type="spellEnd"/>
      <w:r>
        <w:rPr>
          <w:color w:val="000000"/>
          <w:sz w:val="24"/>
          <w:szCs w:val="24"/>
        </w:rPr>
        <w:t xml:space="preserve"> Nurse-</w:t>
      </w:r>
      <w:proofErr w:type="spellStart"/>
      <w:r>
        <w:rPr>
          <w:color w:val="000000"/>
          <w:sz w:val="24"/>
          <w:szCs w:val="24"/>
        </w:rPr>
        <w:t>Patient</w:t>
      </w:r>
      <w:proofErr w:type="spellEnd"/>
      <w:r>
        <w:rPr>
          <w:color w:val="000000"/>
          <w:sz w:val="24"/>
          <w:szCs w:val="24"/>
        </w:rPr>
        <w:t xml:space="preserve"> </w:t>
      </w:r>
      <w:proofErr w:type="spellStart"/>
      <w:r>
        <w:rPr>
          <w:color w:val="000000"/>
          <w:sz w:val="24"/>
          <w:szCs w:val="24"/>
        </w:rPr>
        <w:t>Communication</w:t>
      </w:r>
      <w:proofErr w:type="spellEnd"/>
      <w:r>
        <w:rPr>
          <w:color w:val="000000"/>
          <w:sz w:val="24"/>
          <w:szCs w:val="24"/>
        </w:rPr>
        <w:t xml:space="preserve">: </w:t>
      </w:r>
      <w:proofErr w:type="spellStart"/>
      <w:r>
        <w:rPr>
          <w:color w:val="000000"/>
          <w:sz w:val="24"/>
          <w:szCs w:val="24"/>
        </w:rPr>
        <w:t>Examples</w:t>
      </w:r>
      <w:proofErr w:type="spellEnd"/>
      <w:r>
        <w:rPr>
          <w:color w:val="000000"/>
          <w:sz w:val="24"/>
          <w:szCs w:val="24"/>
        </w:rPr>
        <w:t xml:space="preserve"> of </w:t>
      </w:r>
      <w:proofErr w:type="spellStart"/>
      <w:r>
        <w:rPr>
          <w:color w:val="000000"/>
          <w:sz w:val="24"/>
          <w:szCs w:val="24"/>
        </w:rPr>
        <w:t>Poland</w:t>
      </w:r>
      <w:proofErr w:type="spellEnd"/>
      <w:r>
        <w:rPr>
          <w:color w:val="000000"/>
          <w:sz w:val="24"/>
          <w:szCs w:val="24"/>
        </w:rPr>
        <w:t xml:space="preserve"> and </w:t>
      </w:r>
      <w:proofErr w:type="spellStart"/>
      <w:r>
        <w:rPr>
          <w:color w:val="000000"/>
          <w:sz w:val="24"/>
          <w:szCs w:val="24"/>
        </w:rPr>
        <w:t>Turkey</w:t>
      </w:r>
      <w:proofErr w:type="spellEnd"/>
      <w:r>
        <w:rPr>
          <w:color w:val="000000"/>
          <w:sz w:val="24"/>
          <w:szCs w:val="24"/>
        </w:rPr>
        <w:t xml:space="preserve">. Acta </w:t>
      </w:r>
      <w:proofErr w:type="spellStart"/>
      <w:r>
        <w:rPr>
          <w:color w:val="000000"/>
          <w:sz w:val="24"/>
          <w:szCs w:val="24"/>
        </w:rPr>
        <w:t>clinica</w:t>
      </w:r>
      <w:proofErr w:type="spellEnd"/>
      <w:r>
        <w:rPr>
          <w:color w:val="000000"/>
          <w:sz w:val="24"/>
          <w:szCs w:val="24"/>
        </w:rPr>
        <w:t xml:space="preserve"> Croatica. 2017; 56(3):437–45. </w:t>
      </w:r>
      <w:hyperlink r:id="rId27">
        <w:r>
          <w:rPr>
            <w:color w:val="0000FF"/>
            <w:sz w:val="24"/>
            <w:szCs w:val="24"/>
            <w:highlight w:val="white"/>
            <w:u w:val="single"/>
          </w:rPr>
          <w:t>https://doi.org/10.20471/acc.2017.56.03.10</w:t>
        </w:r>
      </w:hyperlink>
    </w:p>
    <w:p w14:paraId="131B59DF" w14:textId="77777777" w:rsidR="00AF5901" w:rsidRDefault="009419A6">
      <w:pPr>
        <w:numPr>
          <w:ilvl w:val="0"/>
          <w:numId w:val="3"/>
        </w:numPr>
        <w:pBdr>
          <w:top w:val="nil"/>
          <w:left w:val="nil"/>
          <w:bottom w:val="nil"/>
          <w:right w:val="nil"/>
          <w:between w:val="nil"/>
        </w:pBdr>
        <w:spacing w:line="480" w:lineRule="auto"/>
        <w:jc w:val="both"/>
        <w:rPr>
          <w:sz w:val="24"/>
          <w:szCs w:val="24"/>
        </w:rPr>
      </w:pPr>
      <w:bookmarkStart w:id="13" w:name="_heading=h.35nkun2" w:colFirst="0" w:colLast="0"/>
      <w:bookmarkEnd w:id="13"/>
      <w:proofErr w:type="spellStart"/>
      <w:r>
        <w:rPr>
          <w:color w:val="000000"/>
          <w:sz w:val="24"/>
          <w:szCs w:val="24"/>
        </w:rPr>
        <w:t>Momennasab</w:t>
      </w:r>
      <w:proofErr w:type="spellEnd"/>
      <w:r>
        <w:rPr>
          <w:color w:val="000000"/>
          <w:sz w:val="24"/>
          <w:szCs w:val="24"/>
        </w:rPr>
        <w:t xml:space="preserve"> M, </w:t>
      </w:r>
      <w:proofErr w:type="spellStart"/>
      <w:r>
        <w:rPr>
          <w:color w:val="000000"/>
          <w:sz w:val="24"/>
          <w:szCs w:val="24"/>
        </w:rPr>
        <w:t>Ardakani</w:t>
      </w:r>
      <w:proofErr w:type="spellEnd"/>
      <w:r>
        <w:rPr>
          <w:color w:val="000000"/>
          <w:sz w:val="24"/>
          <w:szCs w:val="24"/>
        </w:rPr>
        <w:t xml:space="preserve"> MS, Rad FD, </w:t>
      </w:r>
      <w:proofErr w:type="spellStart"/>
      <w:r>
        <w:rPr>
          <w:color w:val="000000"/>
          <w:sz w:val="24"/>
          <w:szCs w:val="24"/>
        </w:rPr>
        <w:t>Dokoohaki</w:t>
      </w:r>
      <w:proofErr w:type="spellEnd"/>
      <w:r>
        <w:rPr>
          <w:color w:val="000000"/>
          <w:sz w:val="24"/>
          <w:szCs w:val="24"/>
        </w:rPr>
        <w:t xml:space="preserve"> R, </w:t>
      </w:r>
      <w:proofErr w:type="spellStart"/>
      <w:r>
        <w:rPr>
          <w:color w:val="000000"/>
          <w:sz w:val="24"/>
          <w:szCs w:val="24"/>
        </w:rPr>
        <w:t>Dakhesh</w:t>
      </w:r>
      <w:proofErr w:type="spellEnd"/>
      <w:r>
        <w:rPr>
          <w:color w:val="000000"/>
          <w:sz w:val="24"/>
          <w:szCs w:val="24"/>
        </w:rPr>
        <w:t xml:space="preserve"> R, </w:t>
      </w:r>
      <w:proofErr w:type="spellStart"/>
      <w:r>
        <w:rPr>
          <w:color w:val="000000"/>
          <w:sz w:val="24"/>
          <w:szCs w:val="24"/>
        </w:rPr>
        <w:t>Jaberi</w:t>
      </w:r>
      <w:proofErr w:type="spellEnd"/>
      <w:r>
        <w:rPr>
          <w:color w:val="000000"/>
          <w:sz w:val="24"/>
          <w:szCs w:val="24"/>
        </w:rPr>
        <w:t xml:space="preserve"> A. Quality of Nurses’ </w:t>
      </w:r>
      <w:proofErr w:type="spellStart"/>
      <w:r>
        <w:rPr>
          <w:color w:val="000000"/>
          <w:sz w:val="24"/>
          <w:szCs w:val="24"/>
        </w:rPr>
        <w:t>Communication</w:t>
      </w:r>
      <w:proofErr w:type="spellEnd"/>
      <w:r>
        <w:rPr>
          <w:color w:val="000000"/>
          <w:sz w:val="24"/>
          <w:szCs w:val="24"/>
        </w:rPr>
        <w:t xml:space="preserve"> </w:t>
      </w:r>
      <w:proofErr w:type="spellStart"/>
      <w:r>
        <w:rPr>
          <w:color w:val="000000"/>
          <w:sz w:val="24"/>
          <w:szCs w:val="24"/>
        </w:rPr>
        <w:t>with</w:t>
      </w:r>
      <w:proofErr w:type="spellEnd"/>
      <w:r>
        <w:rPr>
          <w:color w:val="000000"/>
          <w:sz w:val="24"/>
          <w:szCs w:val="24"/>
        </w:rPr>
        <w:t xml:space="preserve"> </w:t>
      </w:r>
      <w:proofErr w:type="spellStart"/>
      <w:r>
        <w:rPr>
          <w:color w:val="000000"/>
          <w:sz w:val="24"/>
          <w:szCs w:val="24"/>
        </w:rPr>
        <w:t>Mechanically</w:t>
      </w:r>
      <w:proofErr w:type="spellEnd"/>
      <w:r>
        <w:rPr>
          <w:color w:val="000000"/>
          <w:sz w:val="24"/>
          <w:szCs w:val="24"/>
        </w:rPr>
        <w:t xml:space="preserve"> </w:t>
      </w:r>
      <w:proofErr w:type="spellStart"/>
      <w:r>
        <w:rPr>
          <w:color w:val="000000"/>
          <w:sz w:val="24"/>
          <w:szCs w:val="24"/>
        </w:rPr>
        <w:t>Ventilated</w:t>
      </w:r>
      <w:proofErr w:type="spellEnd"/>
      <w:r>
        <w:rPr>
          <w:color w:val="000000"/>
          <w:sz w:val="24"/>
          <w:szCs w:val="24"/>
        </w:rPr>
        <w:t xml:space="preserve"> </w:t>
      </w:r>
      <w:proofErr w:type="spellStart"/>
      <w:r>
        <w:rPr>
          <w:color w:val="000000"/>
          <w:sz w:val="24"/>
          <w:szCs w:val="24"/>
        </w:rPr>
        <w:t>Patients</w:t>
      </w:r>
      <w:proofErr w:type="spellEnd"/>
      <w:r>
        <w:rPr>
          <w:color w:val="000000"/>
          <w:sz w:val="24"/>
          <w:szCs w:val="24"/>
        </w:rPr>
        <w:t xml:space="preserve"> in a </w:t>
      </w:r>
      <w:proofErr w:type="spellStart"/>
      <w:r>
        <w:rPr>
          <w:color w:val="000000"/>
          <w:sz w:val="24"/>
          <w:szCs w:val="24"/>
        </w:rPr>
        <w:t>Cardiac</w:t>
      </w:r>
      <w:proofErr w:type="spellEnd"/>
      <w:r>
        <w:rPr>
          <w:color w:val="000000"/>
          <w:sz w:val="24"/>
          <w:szCs w:val="24"/>
        </w:rPr>
        <w:t xml:space="preserve"> </w:t>
      </w:r>
      <w:proofErr w:type="spellStart"/>
      <w:r>
        <w:rPr>
          <w:color w:val="000000"/>
          <w:sz w:val="24"/>
          <w:szCs w:val="24"/>
        </w:rPr>
        <w:t>Surgery</w:t>
      </w:r>
      <w:proofErr w:type="spellEnd"/>
      <w:r>
        <w:rPr>
          <w:color w:val="000000"/>
          <w:sz w:val="24"/>
          <w:szCs w:val="24"/>
        </w:rPr>
        <w:t xml:space="preserve"> </w:t>
      </w:r>
      <w:proofErr w:type="spellStart"/>
      <w:r>
        <w:rPr>
          <w:color w:val="000000"/>
          <w:sz w:val="24"/>
          <w:szCs w:val="24"/>
        </w:rPr>
        <w:t>Intensive</w:t>
      </w:r>
      <w:proofErr w:type="spellEnd"/>
      <w:r>
        <w:rPr>
          <w:color w:val="000000"/>
          <w:sz w:val="24"/>
          <w:szCs w:val="24"/>
        </w:rPr>
        <w:t xml:space="preserve"> </w:t>
      </w:r>
      <w:proofErr w:type="spellStart"/>
      <w:r>
        <w:rPr>
          <w:color w:val="000000"/>
          <w:sz w:val="24"/>
          <w:szCs w:val="24"/>
        </w:rPr>
        <w:t>Care</w:t>
      </w:r>
      <w:proofErr w:type="spellEnd"/>
      <w:r>
        <w:rPr>
          <w:color w:val="000000"/>
          <w:sz w:val="24"/>
          <w:szCs w:val="24"/>
        </w:rPr>
        <w:t xml:space="preserve"> </w:t>
      </w:r>
      <w:proofErr w:type="spellStart"/>
      <w:r>
        <w:rPr>
          <w:color w:val="000000"/>
          <w:sz w:val="24"/>
          <w:szCs w:val="24"/>
        </w:rPr>
        <w:t>Unit</w:t>
      </w:r>
      <w:proofErr w:type="spellEnd"/>
      <w:r>
        <w:rPr>
          <w:color w:val="000000"/>
          <w:sz w:val="24"/>
          <w:szCs w:val="24"/>
        </w:rPr>
        <w:t xml:space="preserve">. </w:t>
      </w:r>
      <w:proofErr w:type="spellStart"/>
      <w:r>
        <w:rPr>
          <w:color w:val="000000"/>
          <w:sz w:val="24"/>
          <w:szCs w:val="24"/>
        </w:rPr>
        <w:t>Investigacion</w:t>
      </w:r>
      <w:proofErr w:type="spellEnd"/>
      <w:r>
        <w:rPr>
          <w:color w:val="000000"/>
          <w:sz w:val="24"/>
          <w:szCs w:val="24"/>
        </w:rPr>
        <w:t xml:space="preserve"> &amp; </w:t>
      </w:r>
      <w:proofErr w:type="spellStart"/>
      <w:r>
        <w:rPr>
          <w:color w:val="000000"/>
          <w:sz w:val="24"/>
          <w:szCs w:val="24"/>
        </w:rPr>
        <w:t>Edu</w:t>
      </w:r>
      <w:r>
        <w:rPr>
          <w:color w:val="000000"/>
          <w:sz w:val="24"/>
          <w:szCs w:val="24"/>
        </w:rPr>
        <w:t>cacion</w:t>
      </w:r>
      <w:proofErr w:type="spellEnd"/>
      <w:r>
        <w:rPr>
          <w:color w:val="000000"/>
          <w:sz w:val="24"/>
          <w:szCs w:val="24"/>
        </w:rPr>
        <w:t xml:space="preserve"> en Enfermeria. 2019; 37(2):1–12. </w:t>
      </w:r>
      <w:hyperlink r:id="rId28">
        <w:r>
          <w:rPr>
            <w:color w:val="0000FF"/>
            <w:sz w:val="24"/>
            <w:szCs w:val="24"/>
            <w:u w:val="single"/>
          </w:rPr>
          <w:t>https://dx.doi.org/10.17533/udea.iee.v37n2e02</w:t>
        </w:r>
      </w:hyperlink>
    </w:p>
    <w:p w14:paraId="1B537AE8" w14:textId="77777777" w:rsidR="00AF5901" w:rsidRDefault="009419A6">
      <w:pPr>
        <w:numPr>
          <w:ilvl w:val="0"/>
          <w:numId w:val="3"/>
        </w:numPr>
        <w:pBdr>
          <w:top w:val="nil"/>
          <w:left w:val="nil"/>
          <w:bottom w:val="nil"/>
          <w:right w:val="nil"/>
          <w:between w:val="nil"/>
        </w:pBdr>
        <w:spacing w:line="480" w:lineRule="auto"/>
        <w:jc w:val="both"/>
        <w:rPr>
          <w:sz w:val="24"/>
          <w:szCs w:val="24"/>
        </w:rPr>
      </w:pPr>
      <w:bookmarkStart w:id="14" w:name="_heading=h.1ksv4uv" w:colFirst="0" w:colLast="0"/>
      <w:bookmarkEnd w:id="14"/>
      <w:proofErr w:type="spellStart"/>
      <w:r>
        <w:rPr>
          <w:color w:val="000000"/>
          <w:sz w:val="24"/>
          <w:szCs w:val="24"/>
        </w:rPr>
        <w:t>Bekker</w:t>
      </w:r>
      <w:proofErr w:type="spellEnd"/>
      <w:r>
        <w:rPr>
          <w:color w:val="000000"/>
          <w:sz w:val="24"/>
          <w:szCs w:val="24"/>
        </w:rPr>
        <w:t xml:space="preserve"> </w:t>
      </w:r>
      <w:proofErr w:type="spellStart"/>
      <w:r>
        <w:rPr>
          <w:color w:val="000000"/>
          <w:sz w:val="24"/>
          <w:szCs w:val="24"/>
        </w:rPr>
        <w:t>Mortensen</w:t>
      </w:r>
      <w:proofErr w:type="spellEnd"/>
      <w:r>
        <w:rPr>
          <w:color w:val="000000"/>
          <w:sz w:val="24"/>
          <w:szCs w:val="24"/>
        </w:rPr>
        <w:t xml:space="preserve"> Camilla; </w:t>
      </w:r>
      <w:proofErr w:type="spellStart"/>
      <w:r>
        <w:rPr>
          <w:color w:val="000000"/>
          <w:sz w:val="24"/>
          <w:szCs w:val="24"/>
        </w:rPr>
        <w:t>Kjær</w:t>
      </w:r>
      <w:proofErr w:type="spellEnd"/>
      <w:r>
        <w:rPr>
          <w:color w:val="000000"/>
          <w:sz w:val="24"/>
          <w:szCs w:val="24"/>
        </w:rPr>
        <w:t xml:space="preserve">, </w:t>
      </w:r>
      <w:proofErr w:type="spellStart"/>
      <w:r>
        <w:rPr>
          <w:color w:val="000000"/>
          <w:sz w:val="24"/>
          <w:szCs w:val="24"/>
        </w:rPr>
        <w:t>Nørregaard</w:t>
      </w:r>
      <w:proofErr w:type="spellEnd"/>
      <w:r>
        <w:rPr>
          <w:color w:val="000000"/>
          <w:sz w:val="24"/>
          <w:szCs w:val="24"/>
        </w:rPr>
        <w:t xml:space="preserve"> </w:t>
      </w:r>
      <w:proofErr w:type="spellStart"/>
      <w:r>
        <w:rPr>
          <w:color w:val="000000"/>
          <w:sz w:val="24"/>
          <w:szCs w:val="24"/>
        </w:rPr>
        <w:t>Maj-Brit</w:t>
      </w:r>
      <w:proofErr w:type="spellEnd"/>
      <w:r>
        <w:rPr>
          <w:color w:val="000000"/>
          <w:sz w:val="24"/>
          <w:szCs w:val="24"/>
        </w:rPr>
        <w:t xml:space="preserve">; </w:t>
      </w:r>
      <w:proofErr w:type="spellStart"/>
      <w:r>
        <w:rPr>
          <w:color w:val="000000"/>
          <w:sz w:val="24"/>
          <w:szCs w:val="24"/>
        </w:rPr>
        <w:t>Egerod</w:t>
      </w:r>
      <w:proofErr w:type="spellEnd"/>
      <w:r>
        <w:rPr>
          <w:color w:val="000000"/>
          <w:sz w:val="24"/>
          <w:szCs w:val="24"/>
        </w:rPr>
        <w:t xml:space="preserve"> Ingrid.  </w:t>
      </w:r>
      <w:proofErr w:type="spellStart"/>
      <w:r>
        <w:rPr>
          <w:color w:val="000000"/>
          <w:sz w:val="24"/>
          <w:szCs w:val="24"/>
        </w:rPr>
        <w:t>Caring</w:t>
      </w:r>
      <w:proofErr w:type="spellEnd"/>
      <w:r>
        <w:rPr>
          <w:color w:val="000000"/>
          <w:sz w:val="24"/>
          <w:szCs w:val="24"/>
        </w:rPr>
        <w:t xml:space="preserve"> for non-</w:t>
      </w:r>
      <w:proofErr w:type="spellStart"/>
      <w:r>
        <w:rPr>
          <w:color w:val="000000"/>
          <w:sz w:val="24"/>
          <w:szCs w:val="24"/>
        </w:rPr>
        <w:t>sedated</w:t>
      </w:r>
      <w:proofErr w:type="spellEnd"/>
      <w:r>
        <w:rPr>
          <w:color w:val="000000"/>
          <w:sz w:val="24"/>
          <w:szCs w:val="24"/>
        </w:rPr>
        <w:t xml:space="preserve"> </w:t>
      </w:r>
      <w:proofErr w:type="spellStart"/>
      <w:r>
        <w:rPr>
          <w:color w:val="000000"/>
          <w:sz w:val="24"/>
          <w:szCs w:val="24"/>
        </w:rPr>
        <w:t>mechanically</w:t>
      </w:r>
      <w:proofErr w:type="spellEnd"/>
      <w:r>
        <w:rPr>
          <w:color w:val="000000"/>
          <w:sz w:val="24"/>
          <w:szCs w:val="24"/>
        </w:rPr>
        <w:t xml:space="preserve"> </w:t>
      </w:r>
      <w:proofErr w:type="spellStart"/>
      <w:r>
        <w:rPr>
          <w:color w:val="000000"/>
          <w:sz w:val="24"/>
          <w:szCs w:val="24"/>
        </w:rPr>
        <w:t>ventilated</w:t>
      </w:r>
      <w:proofErr w:type="spellEnd"/>
      <w:r>
        <w:rPr>
          <w:color w:val="000000"/>
          <w:sz w:val="24"/>
          <w:szCs w:val="24"/>
        </w:rPr>
        <w:t xml:space="preserve"> </w:t>
      </w:r>
      <w:proofErr w:type="spellStart"/>
      <w:r>
        <w:rPr>
          <w:color w:val="000000"/>
          <w:sz w:val="24"/>
          <w:szCs w:val="24"/>
        </w:rPr>
        <w:t>patients</w:t>
      </w:r>
      <w:proofErr w:type="spellEnd"/>
      <w:r>
        <w:rPr>
          <w:color w:val="000000"/>
          <w:sz w:val="24"/>
          <w:szCs w:val="24"/>
        </w:rPr>
        <w:t xml:space="preserve"> in ICU: A </w:t>
      </w:r>
      <w:proofErr w:type="spellStart"/>
      <w:r>
        <w:rPr>
          <w:color w:val="000000"/>
          <w:sz w:val="24"/>
          <w:szCs w:val="24"/>
        </w:rPr>
        <w:t>qualitative</w:t>
      </w:r>
      <w:proofErr w:type="spellEnd"/>
      <w:r>
        <w:rPr>
          <w:color w:val="000000"/>
          <w:sz w:val="24"/>
          <w:szCs w:val="24"/>
        </w:rPr>
        <w:t xml:space="preserve"> </w:t>
      </w:r>
      <w:proofErr w:type="spellStart"/>
      <w:r>
        <w:rPr>
          <w:color w:val="000000"/>
          <w:sz w:val="24"/>
          <w:szCs w:val="24"/>
        </w:rPr>
        <w:t>study</w:t>
      </w:r>
      <w:proofErr w:type="spellEnd"/>
      <w:r>
        <w:rPr>
          <w:color w:val="000000"/>
          <w:sz w:val="24"/>
          <w:szCs w:val="24"/>
        </w:rPr>
        <w:t xml:space="preserve"> </w:t>
      </w:r>
      <w:proofErr w:type="spellStart"/>
      <w:r>
        <w:rPr>
          <w:color w:val="000000"/>
          <w:sz w:val="24"/>
          <w:szCs w:val="24"/>
        </w:rPr>
        <w:t>comparing</w:t>
      </w:r>
      <w:proofErr w:type="spellEnd"/>
      <w:r>
        <w:rPr>
          <w:color w:val="000000"/>
          <w:sz w:val="24"/>
          <w:szCs w:val="24"/>
        </w:rPr>
        <w:t xml:space="preserve"> </w:t>
      </w:r>
      <w:proofErr w:type="spellStart"/>
      <w:r>
        <w:rPr>
          <w:color w:val="000000"/>
          <w:sz w:val="24"/>
          <w:szCs w:val="24"/>
        </w:rPr>
        <w:t>perspectives</w:t>
      </w:r>
      <w:proofErr w:type="spellEnd"/>
      <w:r>
        <w:rPr>
          <w:color w:val="000000"/>
          <w:sz w:val="24"/>
          <w:szCs w:val="24"/>
        </w:rPr>
        <w:t xml:space="preserve"> of </w:t>
      </w:r>
      <w:proofErr w:type="spellStart"/>
      <w:r>
        <w:rPr>
          <w:color w:val="000000"/>
          <w:sz w:val="24"/>
          <w:szCs w:val="24"/>
        </w:rPr>
        <w:t>expert</w:t>
      </w:r>
      <w:proofErr w:type="spellEnd"/>
      <w:r>
        <w:rPr>
          <w:color w:val="000000"/>
          <w:sz w:val="24"/>
          <w:szCs w:val="24"/>
        </w:rPr>
        <w:t xml:space="preserve"> and </w:t>
      </w:r>
      <w:proofErr w:type="spellStart"/>
      <w:r>
        <w:rPr>
          <w:color w:val="000000"/>
          <w:sz w:val="24"/>
          <w:szCs w:val="24"/>
        </w:rPr>
        <w:t>competent</w:t>
      </w:r>
      <w:proofErr w:type="spellEnd"/>
      <w:r>
        <w:rPr>
          <w:color w:val="000000"/>
          <w:sz w:val="24"/>
          <w:szCs w:val="24"/>
        </w:rPr>
        <w:t xml:space="preserve"> nurses. </w:t>
      </w:r>
      <w:proofErr w:type="spellStart"/>
      <w:r>
        <w:rPr>
          <w:color w:val="000000"/>
          <w:sz w:val="24"/>
          <w:szCs w:val="24"/>
        </w:rPr>
        <w:t>Intensive</w:t>
      </w:r>
      <w:proofErr w:type="spellEnd"/>
      <w:r>
        <w:rPr>
          <w:color w:val="000000"/>
          <w:sz w:val="24"/>
          <w:szCs w:val="24"/>
        </w:rPr>
        <w:t xml:space="preserve"> and </w:t>
      </w:r>
      <w:proofErr w:type="spellStart"/>
      <w:r>
        <w:rPr>
          <w:color w:val="000000"/>
          <w:sz w:val="24"/>
          <w:szCs w:val="24"/>
        </w:rPr>
        <w:t>Critical</w:t>
      </w:r>
      <w:proofErr w:type="spellEnd"/>
      <w:r>
        <w:rPr>
          <w:color w:val="000000"/>
          <w:sz w:val="24"/>
          <w:szCs w:val="24"/>
        </w:rPr>
        <w:t xml:space="preserve"> </w:t>
      </w:r>
      <w:proofErr w:type="spellStart"/>
      <w:r>
        <w:rPr>
          <w:color w:val="000000"/>
          <w:sz w:val="24"/>
          <w:szCs w:val="24"/>
        </w:rPr>
        <w:t>Care</w:t>
      </w:r>
      <w:proofErr w:type="spellEnd"/>
      <w:r>
        <w:rPr>
          <w:color w:val="000000"/>
          <w:sz w:val="24"/>
          <w:szCs w:val="24"/>
        </w:rPr>
        <w:t xml:space="preserve"> Nursing. 2019; </w:t>
      </w:r>
      <w:r>
        <w:rPr>
          <w:i/>
          <w:color w:val="000000"/>
          <w:sz w:val="24"/>
          <w:szCs w:val="24"/>
          <w:highlight w:val="white"/>
        </w:rPr>
        <w:t xml:space="preserve">52: 35-41. </w:t>
      </w:r>
      <w:hyperlink r:id="rId29">
        <w:r>
          <w:rPr>
            <w:color w:val="0000FF"/>
            <w:sz w:val="24"/>
            <w:szCs w:val="24"/>
            <w:u w:val="single"/>
          </w:rPr>
          <w:t>https://doi.org/10.1016/j.iccn.2019.0</w:t>
        </w:r>
        <w:r>
          <w:rPr>
            <w:color w:val="0000FF"/>
            <w:sz w:val="24"/>
            <w:szCs w:val="24"/>
            <w:u w:val="single"/>
          </w:rPr>
          <w:t>1.004</w:t>
        </w:r>
      </w:hyperlink>
      <w:r>
        <w:rPr>
          <w:color w:val="0000FF"/>
          <w:sz w:val="24"/>
          <w:szCs w:val="24"/>
        </w:rPr>
        <w:t xml:space="preserve">  </w:t>
      </w:r>
    </w:p>
    <w:p w14:paraId="6C9EE747" w14:textId="77777777" w:rsidR="00AF5901" w:rsidRDefault="009419A6">
      <w:pPr>
        <w:numPr>
          <w:ilvl w:val="0"/>
          <w:numId w:val="3"/>
        </w:numPr>
        <w:pBdr>
          <w:top w:val="nil"/>
          <w:left w:val="nil"/>
          <w:bottom w:val="nil"/>
          <w:right w:val="nil"/>
          <w:between w:val="nil"/>
        </w:pBdr>
        <w:spacing w:line="480" w:lineRule="auto"/>
        <w:jc w:val="both"/>
        <w:rPr>
          <w:sz w:val="24"/>
          <w:szCs w:val="24"/>
        </w:rPr>
      </w:pPr>
      <w:bookmarkStart w:id="15" w:name="_heading=h.44sinio" w:colFirst="0" w:colLast="0"/>
      <w:bookmarkEnd w:id="15"/>
      <w:proofErr w:type="spellStart"/>
      <w:r>
        <w:rPr>
          <w:color w:val="000000"/>
          <w:sz w:val="24"/>
          <w:szCs w:val="24"/>
        </w:rPr>
        <w:t>Momennasab</w:t>
      </w:r>
      <w:proofErr w:type="spellEnd"/>
      <w:r>
        <w:rPr>
          <w:color w:val="000000"/>
          <w:sz w:val="24"/>
          <w:szCs w:val="24"/>
        </w:rPr>
        <w:t xml:space="preserve"> </w:t>
      </w:r>
      <w:proofErr w:type="spellStart"/>
      <w:r>
        <w:rPr>
          <w:color w:val="000000"/>
          <w:sz w:val="24"/>
          <w:szCs w:val="24"/>
        </w:rPr>
        <w:t>Marzieh</w:t>
      </w:r>
      <w:proofErr w:type="spellEnd"/>
      <w:r>
        <w:rPr>
          <w:color w:val="000000"/>
          <w:sz w:val="24"/>
          <w:szCs w:val="24"/>
        </w:rPr>
        <w:t xml:space="preserve">, </w:t>
      </w:r>
      <w:proofErr w:type="spellStart"/>
      <w:r>
        <w:rPr>
          <w:color w:val="000000"/>
          <w:sz w:val="24"/>
          <w:szCs w:val="24"/>
        </w:rPr>
        <w:t>Mohammadi</w:t>
      </w:r>
      <w:proofErr w:type="spellEnd"/>
      <w:r>
        <w:rPr>
          <w:color w:val="000000"/>
          <w:sz w:val="24"/>
          <w:szCs w:val="24"/>
        </w:rPr>
        <w:t xml:space="preserve"> </w:t>
      </w:r>
      <w:proofErr w:type="spellStart"/>
      <w:r>
        <w:rPr>
          <w:color w:val="000000"/>
          <w:sz w:val="24"/>
          <w:szCs w:val="24"/>
        </w:rPr>
        <w:t>Fatemeh</w:t>
      </w:r>
      <w:proofErr w:type="spellEnd"/>
      <w:r>
        <w:rPr>
          <w:color w:val="000000"/>
          <w:sz w:val="24"/>
          <w:szCs w:val="24"/>
        </w:rPr>
        <w:t xml:space="preserve">, </w:t>
      </w:r>
      <w:proofErr w:type="spellStart"/>
      <w:r>
        <w:rPr>
          <w:color w:val="000000"/>
          <w:sz w:val="24"/>
          <w:szCs w:val="24"/>
        </w:rPr>
        <w:t>DehghanRad</w:t>
      </w:r>
      <w:proofErr w:type="spellEnd"/>
      <w:r>
        <w:rPr>
          <w:color w:val="000000"/>
          <w:sz w:val="24"/>
          <w:szCs w:val="24"/>
        </w:rPr>
        <w:t xml:space="preserve"> </w:t>
      </w:r>
      <w:proofErr w:type="spellStart"/>
      <w:r>
        <w:rPr>
          <w:color w:val="000000"/>
          <w:sz w:val="24"/>
          <w:szCs w:val="24"/>
        </w:rPr>
        <w:t>Fereshteh</w:t>
      </w:r>
      <w:proofErr w:type="spellEnd"/>
      <w:r>
        <w:rPr>
          <w:color w:val="000000"/>
          <w:sz w:val="24"/>
          <w:szCs w:val="24"/>
        </w:rPr>
        <w:t xml:space="preserve">, </w:t>
      </w:r>
      <w:proofErr w:type="spellStart"/>
      <w:r>
        <w:rPr>
          <w:color w:val="000000"/>
          <w:sz w:val="24"/>
          <w:szCs w:val="24"/>
        </w:rPr>
        <w:t>Jaberi</w:t>
      </w:r>
      <w:proofErr w:type="spellEnd"/>
      <w:r>
        <w:rPr>
          <w:color w:val="000000"/>
          <w:sz w:val="24"/>
          <w:szCs w:val="24"/>
        </w:rPr>
        <w:t xml:space="preserve"> </w:t>
      </w:r>
      <w:proofErr w:type="spellStart"/>
      <w:r>
        <w:rPr>
          <w:color w:val="000000"/>
          <w:sz w:val="24"/>
          <w:szCs w:val="24"/>
        </w:rPr>
        <w:t>Azita</w:t>
      </w:r>
      <w:proofErr w:type="spellEnd"/>
      <w:r>
        <w:rPr>
          <w:color w:val="000000"/>
          <w:sz w:val="24"/>
          <w:szCs w:val="24"/>
        </w:rPr>
        <w:t xml:space="preserve">. Evaluation of the </w:t>
      </w:r>
      <w:proofErr w:type="spellStart"/>
      <w:r>
        <w:rPr>
          <w:color w:val="000000"/>
          <w:sz w:val="24"/>
          <w:szCs w:val="24"/>
        </w:rPr>
        <w:t>effectiveness</w:t>
      </w:r>
      <w:proofErr w:type="spellEnd"/>
      <w:r>
        <w:rPr>
          <w:color w:val="000000"/>
          <w:sz w:val="24"/>
          <w:szCs w:val="24"/>
        </w:rPr>
        <w:t xml:space="preserve"> of a training </w:t>
      </w:r>
      <w:proofErr w:type="spellStart"/>
      <w:r>
        <w:rPr>
          <w:color w:val="000000"/>
          <w:sz w:val="24"/>
          <w:szCs w:val="24"/>
        </w:rPr>
        <w:t>programme</w:t>
      </w:r>
      <w:proofErr w:type="spellEnd"/>
      <w:r>
        <w:rPr>
          <w:color w:val="000000"/>
          <w:sz w:val="24"/>
          <w:szCs w:val="24"/>
        </w:rPr>
        <w:t xml:space="preserve"> for nurses </w:t>
      </w:r>
      <w:proofErr w:type="spellStart"/>
      <w:r>
        <w:rPr>
          <w:color w:val="000000"/>
          <w:sz w:val="24"/>
          <w:szCs w:val="24"/>
        </w:rPr>
        <w:t>regarding</w:t>
      </w:r>
      <w:proofErr w:type="spellEnd"/>
      <w:r>
        <w:rPr>
          <w:color w:val="000000"/>
          <w:sz w:val="24"/>
          <w:szCs w:val="24"/>
        </w:rPr>
        <w:t xml:space="preserve"> </w:t>
      </w:r>
      <w:proofErr w:type="spellStart"/>
      <w:r>
        <w:rPr>
          <w:color w:val="000000"/>
          <w:sz w:val="24"/>
          <w:szCs w:val="24"/>
        </w:rPr>
        <w:t>augmentative</w:t>
      </w:r>
      <w:proofErr w:type="spellEnd"/>
      <w:r>
        <w:rPr>
          <w:color w:val="000000"/>
          <w:sz w:val="24"/>
          <w:szCs w:val="24"/>
        </w:rPr>
        <w:t xml:space="preserve"> and </w:t>
      </w:r>
      <w:proofErr w:type="spellStart"/>
      <w:r>
        <w:rPr>
          <w:color w:val="000000"/>
          <w:sz w:val="24"/>
          <w:szCs w:val="24"/>
        </w:rPr>
        <w:t>alternative</w:t>
      </w:r>
      <w:proofErr w:type="spellEnd"/>
      <w:r>
        <w:rPr>
          <w:color w:val="000000"/>
          <w:sz w:val="24"/>
          <w:szCs w:val="24"/>
        </w:rPr>
        <w:t xml:space="preserve"> </w:t>
      </w:r>
      <w:proofErr w:type="spellStart"/>
      <w:r>
        <w:rPr>
          <w:color w:val="000000"/>
          <w:sz w:val="24"/>
          <w:szCs w:val="24"/>
        </w:rPr>
        <w:t>communication</w:t>
      </w:r>
      <w:proofErr w:type="spellEnd"/>
      <w:r>
        <w:rPr>
          <w:color w:val="000000"/>
          <w:sz w:val="24"/>
          <w:szCs w:val="24"/>
        </w:rPr>
        <w:t xml:space="preserve"> </w:t>
      </w:r>
      <w:proofErr w:type="spellStart"/>
      <w:r>
        <w:rPr>
          <w:color w:val="000000"/>
          <w:sz w:val="24"/>
          <w:szCs w:val="24"/>
        </w:rPr>
        <w:t>with</w:t>
      </w:r>
      <w:proofErr w:type="spellEnd"/>
      <w:r>
        <w:rPr>
          <w:color w:val="000000"/>
          <w:sz w:val="24"/>
          <w:szCs w:val="24"/>
        </w:rPr>
        <w:t xml:space="preserve"> </w:t>
      </w:r>
      <w:proofErr w:type="spellStart"/>
      <w:r>
        <w:rPr>
          <w:color w:val="000000"/>
          <w:sz w:val="24"/>
          <w:szCs w:val="24"/>
        </w:rPr>
        <w:t>intubated</w:t>
      </w:r>
      <w:proofErr w:type="spellEnd"/>
      <w:r>
        <w:rPr>
          <w:color w:val="000000"/>
          <w:sz w:val="24"/>
          <w:szCs w:val="24"/>
        </w:rPr>
        <w:t xml:space="preserve"> </w:t>
      </w:r>
      <w:proofErr w:type="spellStart"/>
      <w:r>
        <w:rPr>
          <w:color w:val="000000"/>
          <w:sz w:val="24"/>
          <w:szCs w:val="24"/>
        </w:rPr>
        <w:t>patients</w:t>
      </w:r>
      <w:proofErr w:type="spellEnd"/>
      <w:r>
        <w:rPr>
          <w:color w:val="000000"/>
          <w:sz w:val="24"/>
          <w:szCs w:val="24"/>
        </w:rPr>
        <w:t xml:space="preserve"> </w:t>
      </w:r>
      <w:proofErr w:type="spellStart"/>
      <w:r>
        <w:rPr>
          <w:color w:val="000000"/>
          <w:sz w:val="24"/>
          <w:szCs w:val="24"/>
        </w:rPr>
        <w:t>using</w:t>
      </w:r>
      <w:proofErr w:type="spellEnd"/>
      <w:r>
        <w:rPr>
          <w:color w:val="000000"/>
          <w:sz w:val="24"/>
          <w:szCs w:val="24"/>
        </w:rPr>
        <w:t xml:space="preserve"> </w:t>
      </w:r>
      <w:proofErr w:type="spellStart"/>
      <w:r>
        <w:rPr>
          <w:color w:val="000000"/>
          <w:sz w:val="24"/>
          <w:szCs w:val="24"/>
        </w:rPr>
        <w:lastRenderedPageBreak/>
        <w:t>Kirkpatrick's</w:t>
      </w:r>
      <w:proofErr w:type="spellEnd"/>
      <w:r>
        <w:rPr>
          <w:color w:val="000000"/>
          <w:sz w:val="24"/>
          <w:szCs w:val="24"/>
        </w:rPr>
        <w:t xml:space="preserve"> </w:t>
      </w:r>
      <w:proofErr w:type="spellStart"/>
      <w:r>
        <w:rPr>
          <w:color w:val="000000"/>
          <w:sz w:val="24"/>
          <w:szCs w:val="24"/>
        </w:rPr>
        <w:t>model</w:t>
      </w:r>
      <w:proofErr w:type="spellEnd"/>
      <w:r>
        <w:rPr>
          <w:color w:val="000000"/>
          <w:sz w:val="24"/>
          <w:szCs w:val="24"/>
        </w:rPr>
        <w:t xml:space="preserve">: A </w:t>
      </w:r>
      <w:proofErr w:type="spellStart"/>
      <w:r>
        <w:rPr>
          <w:color w:val="000000"/>
          <w:sz w:val="24"/>
          <w:szCs w:val="24"/>
        </w:rPr>
        <w:t>pilot</w:t>
      </w:r>
      <w:proofErr w:type="spellEnd"/>
      <w:r>
        <w:rPr>
          <w:color w:val="000000"/>
          <w:sz w:val="24"/>
          <w:szCs w:val="24"/>
        </w:rPr>
        <w:t xml:space="preserve"> </w:t>
      </w:r>
      <w:proofErr w:type="spellStart"/>
      <w:r>
        <w:rPr>
          <w:color w:val="000000"/>
          <w:sz w:val="24"/>
          <w:szCs w:val="24"/>
        </w:rPr>
        <w:t>study</w:t>
      </w:r>
      <w:proofErr w:type="spellEnd"/>
      <w:r>
        <w:rPr>
          <w:color w:val="000000"/>
          <w:sz w:val="24"/>
          <w:szCs w:val="24"/>
        </w:rPr>
        <w:t xml:space="preserve">. Nursing Open. 2022; </w:t>
      </w:r>
      <w:r>
        <w:rPr>
          <w:color w:val="000000"/>
          <w:sz w:val="24"/>
          <w:szCs w:val="24"/>
          <w:highlight w:val="white"/>
        </w:rPr>
        <w:t xml:space="preserve">10(5): 2895–2903. </w:t>
      </w:r>
      <w:hyperlink r:id="rId30">
        <w:r>
          <w:rPr>
            <w:color w:val="0000FF"/>
            <w:sz w:val="24"/>
            <w:szCs w:val="24"/>
            <w:highlight w:val="white"/>
            <w:u w:val="single"/>
          </w:rPr>
          <w:t>https://doi.org/10.1002%2Fnop2.1531</w:t>
        </w:r>
      </w:hyperlink>
      <w:r>
        <w:rPr>
          <w:color w:val="0000FF"/>
          <w:sz w:val="24"/>
          <w:szCs w:val="24"/>
          <w:highlight w:val="white"/>
        </w:rPr>
        <w:t xml:space="preserve">  </w:t>
      </w:r>
    </w:p>
    <w:p w14:paraId="271B7632" w14:textId="77777777" w:rsidR="00AF5901" w:rsidRDefault="009419A6">
      <w:pPr>
        <w:numPr>
          <w:ilvl w:val="0"/>
          <w:numId w:val="3"/>
        </w:numPr>
        <w:pBdr>
          <w:top w:val="nil"/>
          <w:left w:val="nil"/>
          <w:bottom w:val="nil"/>
          <w:right w:val="nil"/>
          <w:between w:val="nil"/>
        </w:pBdr>
        <w:spacing w:line="480" w:lineRule="auto"/>
        <w:jc w:val="both"/>
        <w:rPr>
          <w:sz w:val="24"/>
          <w:szCs w:val="24"/>
        </w:rPr>
      </w:pPr>
      <w:r>
        <w:rPr>
          <w:color w:val="000000"/>
          <w:sz w:val="24"/>
          <w:szCs w:val="24"/>
        </w:rPr>
        <w:t xml:space="preserve">Sanz Valero Javier. Comunicación para la salud laboral. </w:t>
      </w:r>
      <w:proofErr w:type="spellStart"/>
      <w:r>
        <w:rPr>
          <w:color w:val="000000"/>
          <w:sz w:val="24"/>
          <w:szCs w:val="24"/>
        </w:rPr>
        <w:t>Med</w:t>
      </w:r>
      <w:proofErr w:type="spellEnd"/>
      <w:r>
        <w:rPr>
          <w:color w:val="000000"/>
          <w:sz w:val="24"/>
          <w:szCs w:val="24"/>
        </w:rPr>
        <w:t xml:space="preserve">. segur. </w:t>
      </w:r>
      <w:proofErr w:type="spellStart"/>
      <w:r>
        <w:rPr>
          <w:color w:val="000000"/>
          <w:sz w:val="24"/>
          <w:szCs w:val="24"/>
        </w:rPr>
        <w:t>trab</w:t>
      </w:r>
      <w:proofErr w:type="spellEnd"/>
      <w:r>
        <w:rPr>
          <w:color w:val="000000"/>
          <w:sz w:val="24"/>
          <w:szCs w:val="24"/>
        </w:rPr>
        <w:t xml:space="preserve">. 2019; </w:t>
      </w:r>
      <w:r w:rsidR="008A577B">
        <w:rPr>
          <w:color w:val="000000"/>
          <w:sz w:val="24"/>
          <w:szCs w:val="24"/>
        </w:rPr>
        <w:t>65(256</w:t>
      </w:r>
      <w:r>
        <w:rPr>
          <w:color w:val="000000"/>
          <w:sz w:val="24"/>
          <w:szCs w:val="24"/>
        </w:rPr>
        <w:t xml:space="preserve">): 173-176. </w:t>
      </w:r>
      <w:hyperlink r:id="rId31">
        <w:r>
          <w:rPr>
            <w:color w:val="0000FF"/>
            <w:sz w:val="24"/>
            <w:szCs w:val="24"/>
            <w:u w:val="single"/>
          </w:rPr>
          <w:t>http://scielo.isciii.es/scielo.php?script=sci_arttext&amp;pid=S0465-546X2019000300173&amp;lng=es</w:t>
        </w:r>
      </w:hyperlink>
      <w:r>
        <w:rPr>
          <w:color w:val="0000FF"/>
          <w:sz w:val="24"/>
          <w:szCs w:val="24"/>
        </w:rPr>
        <w:t xml:space="preserve">  </w:t>
      </w:r>
    </w:p>
    <w:p w14:paraId="6392291D" w14:textId="77777777" w:rsidR="00AF5901" w:rsidRDefault="009419A6">
      <w:pPr>
        <w:numPr>
          <w:ilvl w:val="0"/>
          <w:numId w:val="3"/>
        </w:numPr>
        <w:pBdr>
          <w:top w:val="nil"/>
          <w:left w:val="nil"/>
          <w:bottom w:val="nil"/>
          <w:right w:val="nil"/>
          <w:between w:val="nil"/>
        </w:pBdr>
        <w:spacing w:line="480" w:lineRule="auto"/>
        <w:jc w:val="both"/>
        <w:rPr>
          <w:sz w:val="24"/>
          <w:szCs w:val="24"/>
        </w:rPr>
      </w:pPr>
      <w:r>
        <w:rPr>
          <w:color w:val="000000"/>
          <w:sz w:val="24"/>
          <w:szCs w:val="24"/>
        </w:rPr>
        <w:t>ASALE R, RAE. «Diccionario de la lengua española» - Edición</w:t>
      </w:r>
      <w:r>
        <w:rPr>
          <w:color w:val="000000"/>
          <w:sz w:val="24"/>
          <w:szCs w:val="24"/>
        </w:rPr>
        <w:t xml:space="preserve"> del Tricentenario, 23.ª ed. </w:t>
      </w:r>
      <w:hyperlink r:id="rId32">
        <w:r>
          <w:rPr>
            <w:color w:val="0000FF"/>
            <w:sz w:val="24"/>
            <w:szCs w:val="24"/>
            <w:u w:val="single"/>
          </w:rPr>
          <w:t>https://dle.rae.es/favorecer</w:t>
        </w:r>
      </w:hyperlink>
    </w:p>
    <w:p w14:paraId="79402C47" w14:textId="77777777" w:rsidR="00AF5901" w:rsidRDefault="009419A6">
      <w:pPr>
        <w:numPr>
          <w:ilvl w:val="0"/>
          <w:numId w:val="3"/>
        </w:numPr>
        <w:pBdr>
          <w:top w:val="nil"/>
          <w:left w:val="nil"/>
          <w:bottom w:val="nil"/>
          <w:right w:val="nil"/>
          <w:between w:val="nil"/>
        </w:pBdr>
        <w:spacing w:line="480" w:lineRule="auto"/>
        <w:jc w:val="both"/>
        <w:rPr>
          <w:sz w:val="24"/>
          <w:szCs w:val="24"/>
        </w:rPr>
      </w:pPr>
      <w:r>
        <w:rPr>
          <w:color w:val="000000"/>
          <w:sz w:val="24"/>
          <w:szCs w:val="24"/>
        </w:rPr>
        <w:t xml:space="preserve">Palmero Francesc. La emoción desde el modelo biológico. REME. 2003; 6(13). </w:t>
      </w:r>
      <w:hyperlink r:id="rId33">
        <w:r>
          <w:rPr>
            <w:color w:val="0000FF"/>
            <w:sz w:val="24"/>
            <w:szCs w:val="24"/>
            <w:u w:val="single"/>
          </w:rPr>
          <w:t>http://reme.uji.es/articulos/apalmf5821004103/texto.html</w:t>
        </w:r>
      </w:hyperlink>
      <w:r>
        <w:rPr>
          <w:color w:val="0000FF"/>
          <w:sz w:val="24"/>
          <w:szCs w:val="24"/>
        </w:rPr>
        <w:t xml:space="preserve">  </w:t>
      </w:r>
    </w:p>
    <w:p w14:paraId="2DEF8B77" w14:textId="77777777" w:rsidR="00AF5901" w:rsidRDefault="009419A6">
      <w:pPr>
        <w:numPr>
          <w:ilvl w:val="0"/>
          <w:numId w:val="3"/>
        </w:numPr>
        <w:pBdr>
          <w:top w:val="nil"/>
          <w:left w:val="nil"/>
          <w:bottom w:val="nil"/>
          <w:right w:val="nil"/>
          <w:between w:val="nil"/>
        </w:pBdr>
        <w:spacing w:line="480" w:lineRule="auto"/>
        <w:jc w:val="both"/>
        <w:rPr>
          <w:sz w:val="24"/>
          <w:szCs w:val="24"/>
        </w:rPr>
      </w:pPr>
      <w:r>
        <w:rPr>
          <w:color w:val="000000"/>
          <w:sz w:val="24"/>
          <w:szCs w:val="24"/>
        </w:rPr>
        <w:t xml:space="preserve">Rocha Oliveira </w:t>
      </w:r>
      <w:proofErr w:type="spellStart"/>
      <w:r>
        <w:rPr>
          <w:color w:val="000000"/>
          <w:sz w:val="24"/>
          <w:szCs w:val="24"/>
        </w:rPr>
        <w:t>Thalita</w:t>
      </w:r>
      <w:proofErr w:type="spellEnd"/>
      <w:r>
        <w:rPr>
          <w:color w:val="000000"/>
          <w:sz w:val="24"/>
          <w:szCs w:val="24"/>
        </w:rPr>
        <w:t xml:space="preserve">, </w:t>
      </w:r>
      <w:proofErr w:type="spellStart"/>
      <w:r>
        <w:rPr>
          <w:color w:val="000000"/>
          <w:sz w:val="24"/>
          <w:szCs w:val="24"/>
        </w:rPr>
        <w:t>Faria</w:t>
      </w:r>
      <w:proofErr w:type="spellEnd"/>
      <w:r>
        <w:rPr>
          <w:color w:val="000000"/>
          <w:sz w:val="24"/>
          <w:szCs w:val="24"/>
        </w:rPr>
        <w:t xml:space="preserve"> </w:t>
      </w:r>
      <w:proofErr w:type="spellStart"/>
      <w:r>
        <w:rPr>
          <w:color w:val="000000"/>
          <w:sz w:val="24"/>
          <w:szCs w:val="24"/>
        </w:rPr>
        <w:t>Simões</w:t>
      </w:r>
      <w:proofErr w:type="spellEnd"/>
      <w:r>
        <w:rPr>
          <w:color w:val="000000"/>
          <w:sz w:val="24"/>
          <w:szCs w:val="24"/>
        </w:rPr>
        <w:t xml:space="preserve"> Sonia Mara. La comunicación enfermera-cliente en el cuidado en las unidades de urgencias 24h: una interpretación en </w:t>
      </w:r>
      <w:proofErr w:type="spellStart"/>
      <w:r>
        <w:rPr>
          <w:color w:val="000000"/>
          <w:sz w:val="24"/>
          <w:szCs w:val="24"/>
        </w:rPr>
        <w:t>Travelbee</w:t>
      </w:r>
      <w:proofErr w:type="spellEnd"/>
      <w:r>
        <w:rPr>
          <w:color w:val="000000"/>
          <w:sz w:val="24"/>
          <w:szCs w:val="24"/>
        </w:rPr>
        <w:t xml:space="preserve">. Enferm. </w:t>
      </w:r>
      <w:proofErr w:type="spellStart"/>
      <w:r>
        <w:rPr>
          <w:color w:val="000000"/>
          <w:sz w:val="24"/>
          <w:szCs w:val="24"/>
        </w:rPr>
        <w:t>glob</w:t>
      </w:r>
      <w:proofErr w:type="spellEnd"/>
      <w:r>
        <w:rPr>
          <w:color w:val="000000"/>
          <w:sz w:val="24"/>
          <w:szCs w:val="24"/>
        </w:rPr>
        <w:t>. 2013; 12(30): 76-9</w:t>
      </w:r>
      <w:r>
        <w:rPr>
          <w:color w:val="000000"/>
          <w:sz w:val="24"/>
          <w:szCs w:val="24"/>
        </w:rPr>
        <w:t xml:space="preserve">0. </w:t>
      </w:r>
      <w:hyperlink r:id="rId34">
        <w:r>
          <w:rPr>
            <w:color w:val="0000FF"/>
            <w:sz w:val="24"/>
            <w:szCs w:val="24"/>
            <w:u w:val="single"/>
          </w:rPr>
          <w:t>http://scielo.isciii.es/scielo.php?script=sci_arttext&amp;pid=S1695-61412013000200005&amp;lng=es</w:t>
        </w:r>
      </w:hyperlink>
    </w:p>
    <w:p w14:paraId="59C62ED1" w14:textId="77777777" w:rsidR="00AF5901" w:rsidRDefault="009419A6">
      <w:pPr>
        <w:numPr>
          <w:ilvl w:val="0"/>
          <w:numId w:val="3"/>
        </w:numPr>
        <w:pBdr>
          <w:top w:val="nil"/>
          <w:left w:val="nil"/>
          <w:bottom w:val="nil"/>
          <w:right w:val="nil"/>
          <w:between w:val="nil"/>
        </w:pBdr>
        <w:spacing w:line="480" w:lineRule="auto"/>
        <w:jc w:val="both"/>
        <w:rPr>
          <w:sz w:val="24"/>
          <w:szCs w:val="24"/>
        </w:rPr>
      </w:pPr>
      <w:r>
        <w:rPr>
          <w:color w:val="000000"/>
          <w:sz w:val="24"/>
          <w:szCs w:val="24"/>
        </w:rPr>
        <w:t>Giraldo Jiménez L. Sistemas y estrategias de comunicació</w:t>
      </w:r>
      <w:r>
        <w:rPr>
          <w:color w:val="000000"/>
          <w:sz w:val="24"/>
          <w:szCs w:val="24"/>
        </w:rPr>
        <w:t xml:space="preserve">n aumentativa y alternativa en cuidados intensivos. 2020; 20(2): 83-96. </w:t>
      </w:r>
      <w:hyperlink r:id="rId35">
        <w:r>
          <w:rPr>
            <w:color w:val="0000FF"/>
            <w:sz w:val="24"/>
            <w:szCs w:val="24"/>
            <w:u w:val="single"/>
          </w:rPr>
          <w:t>https://doi.org/10.33881/1657-2513.art.20209</w:t>
        </w:r>
      </w:hyperlink>
      <w:r>
        <w:rPr>
          <w:color w:val="0000FF"/>
          <w:sz w:val="24"/>
          <w:szCs w:val="24"/>
        </w:rPr>
        <w:t xml:space="preserve"> </w:t>
      </w:r>
    </w:p>
    <w:p w14:paraId="22FEF8EB" w14:textId="77777777" w:rsidR="00AF5901" w:rsidRPr="009743CD" w:rsidRDefault="009419A6" w:rsidP="008A577B">
      <w:pPr>
        <w:numPr>
          <w:ilvl w:val="0"/>
          <w:numId w:val="3"/>
        </w:numPr>
        <w:pBdr>
          <w:top w:val="nil"/>
          <w:left w:val="nil"/>
          <w:bottom w:val="nil"/>
          <w:right w:val="nil"/>
          <w:between w:val="nil"/>
        </w:pBdr>
        <w:spacing w:line="480" w:lineRule="auto"/>
        <w:jc w:val="both"/>
        <w:rPr>
          <w:sz w:val="24"/>
          <w:szCs w:val="24"/>
        </w:rPr>
      </w:pPr>
      <w:r>
        <w:rPr>
          <w:color w:val="000000"/>
          <w:sz w:val="24"/>
          <w:szCs w:val="24"/>
        </w:rPr>
        <w:t xml:space="preserve">Salem A, Ahmad MM. </w:t>
      </w:r>
      <w:proofErr w:type="spellStart"/>
      <w:r>
        <w:rPr>
          <w:color w:val="000000"/>
          <w:sz w:val="24"/>
          <w:szCs w:val="24"/>
        </w:rPr>
        <w:t>Communication</w:t>
      </w:r>
      <w:proofErr w:type="spellEnd"/>
      <w:r>
        <w:rPr>
          <w:color w:val="000000"/>
          <w:sz w:val="24"/>
          <w:szCs w:val="24"/>
        </w:rPr>
        <w:t xml:space="preserve"> </w:t>
      </w:r>
      <w:proofErr w:type="spellStart"/>
      <w:r>
        <w:rPr>
          <w:color w:val="000000"/>
          <w:sz w:val="24"/>
          <w:szCs w:val="24"/>
        </w:rPr>
        <w:t>with</w:t>
      </w:r>
      <w:proofErr w:type="spellEnd"/>
      <w:r>
        <w:rPr>
          <w:color w:val="000000"/>
          <w:sz w:val="24"/>
          <w:szCs w:val="24"/>
        </w:rPr>
        <w:t xml:space="preserve"> </w:t>
      </w:r>
      <w:proofErr w:type="spellStart"/>
      <w:r>
        <w:rPr>
          <w:color w:val="000000"/>
          <w:sz w:val="24"/>
          <w:szCs w:val="24"/>
        </w:rPr>
        <w:t>invasive</w:t>
      </w:r>
      <w:proofErr w:type="spellEnd"/>
      <w:r>
        <w:rPr>
          <w:color w:val="000000"/>
          <w:sz w:val="24"/>
          <w:szCs w:val="24"/>
        </w:rPr>
        <w:t xml:space="preserve"> </w:t>
      </w:r>
      <w:proofErr w:type="spellStart"/>
      <w:r>
        <w:rPr>
          <w:color w:val="000000"/>
          <w:sz w:val="24"/>
          <w:szCs w:val="24"/>
        </w:rPr>
        <w:t>mechanically</w:t>
      </w:r>
      <w:proofErr w:type="spellEnd"/>
      <w:r>
        <w:rPr>
          <w:color w:val="000000"/>
          <w:sz w:val="24"/>
          <w:szCs w:val="24"/>
        </w:rPr>
        <w:t xml:space="preserve"> </w:t>
      </w:r>
      <w:proofErr w:type="spellStart"/>
      <w:r>
        <w:rPr>
          <w:color w:val="000000"/>
          <w:sz w:val="24"/>
          <w:szCs w:val="24"/>
        </w:rPr>
        <w:t>ventilated</w:t>
      </w:r>
      <w:proofErr w:type="spellEnd"/>
      <w:r>
        <w:rPr>
          <w:color w:val="000000"/>
          <w:sz w:val="24"/>
          <w:szCs w:val="24"/>
        </w:rPr>
        <w:t xml:space="preserve"> </w:t>
      </w:r>
      <w:proofErr w:type="spellStart"/>
      <w:r>
        <w:rPr>
          <w:color w:val="000000"/>
          <w:sz w:val="24"/>
          <w:szCs w:val="24"/>
        </w:rPr>
        <w:t>pat</w:t>
      </w:r>
      <w:r>
        <w:rPr>
          <w:color w:val="000000"/>
          <w:sz w:val="24"/>
          <w:szCs w:val="24"/>
        </w:rPr>
        <w:t>ients</w:t>
      </w:r>
      <w:proofErr w:type="spellEnd"/>
      <w:r>
        <w:rPr>
          <w:color w:val="000000"/>
          <w:sz w:val="24"/>
          <w:szCs w:val="24"/>
        </w:rPr>
        <w:t xml:space="preserve"> and the use of </w:t>
      </w:r>
      <w:proofErr w:type="spellStart"/>
      <w:r>
        <w:rPr>
          <w:color w:val="000000"/>
          <w:sz w:val="24"/>
          <w:szCs w:val="24"/>
        </w:rPr>
        <w:t>alternative</w:t>
      </w:r>
      <w:proofErr w:type="spellEnd"/>
      <w:r>
        <w:rPr>
          <w:color w:val="000000"/>
          <w:sz w:val="24"/>
          <w:szCs w:val="24"/>
        </w:rPr>
        <w:t xml:space="preserve"> </w:t>
      </w:r>
      <w:proofErr w:type="spellStart"/>
      <w:r>
        <w:rPr>
          <w:color w:val="000000"/>
          <w:sz w:val="24"/>
          <w:szCs w:val="24"/>
        </w:rPr>
        <w:t>devices</w:t>
      </w:r>
      <w:proofErr w:type="spellEnd"/>
      <w:r>
        <w:rPr>
          <w:color w:val="000000"/>
          <w:sz w:val="24"/>
          <w:szCs w:val="24"/>
        </w:rPr>
        <w:t xml:space="preserve">: </w:t>
      </w:r>
      <w:proofErr w:type="spellStart"/>
      <w:r>
        <w:rPr>
          <w:color w:val="000000"/>
          <w:sz w:val="24"/>
          <w:szCs w:val="24"/>
        </w:rPr>
        <w:t>integrative</w:t>
      </w:r>
      <w:proofErr w:type="spellEnd"/>
      <w:r>
        <w:rPr>
          <w:color w:val="000000"/>
          <w:sz w:val="24"/>
          <w:szCs w:val="24"/>
        </w:rPr>
        <w:t xml:space="preserve"> </w:t>
      </w:r>
      <w:proofErr w:type="spellStart"/>
      <w:r>
        <w:rPr>
          <w:color w:val="000000"/>
          <w:sz w:val="24"/>
          <w:szCs w:val="24"/>
        </w:rPr>
        <w:t>review</w:t>
      </w:r>
      <w:proofErr w:type="spellEnd"/>
      <w:r>
        <w:rPr>
          <w:color w:val="000000"/>
          <w:sz w:val="24"/>
          <w:szCs w:val="24"/>
        </w:rPr>
        <w:t xml:space="preserve">. Journal of Research in Nursing. 2018; 23(7):614-630. </w:t>
      </w:r>
      <w:hyperlink r:id="rId36">
        <w:r>
          <w:rPr>
            <w:color w:val="0000FF"/>
            <w:sz w:val="24"/>
            <w:szCs w:val="24"/>
            <w:highlight w:val="white"/>
            <w:u w:val="single"/>
          </w:rPr>
          <w:t>https://doi.org/10.1177/1744987118785987</w:t>
        </w:r>
      </w:hyperlink>
      <w:r>
        <w:rPr>
          <w:color w:val="0000FF"/>
          <w:sz w:val="24"/>
          <w:szCs w:val="24"/>
          <w:highlight w:val="white"/>
          <w:u w:val="single"/>
        </w:rPr>
        <w:t xml:space="preserve"> </w:t>
      </w:r>
    </w:p>
    <w:p w14:paraId="57C48F78" w14:textId="5F30D09A" w:rsidR="009743CD" w:rsidRPr="008A577B" w:rsidRDefault="00D25087" w:rsidP="008A577B">
      <w:pPr>
        <w:numPr>
          <w:ilvl w:val="0"/>
          <w:numId w:val="3"/>
        </w:numPr>
        <w:pBdr>
          <w:top w:val="nil"/>
          <w:left w:val="nil"/>
          <w:bottom w:val="nil"/>
          <w:right w:val="nil"/>
          <w:between w:val="nil"/>
        </w:pBdr>
        <w:spacing w:line="480" w:lineRule="auto"/>
        <w:jc w:val="both"/>
        <w:rPr>
          <w:sz w:val="24"/>
          <w:szCs w:val="24"/>
        </w:rPr>
      </w:pPr>
      <w:r w:rsidRPr="00D25087">
        <w:rPr>
          <w:sz w:val="24"/>
          <w:szCs w:val="24"/>
        </w:rPr>
        <w:t xml:space="preserve">Zinn GR, Silva MJP, Telles SCR. Comunicarse con el paciente sedado: vivencia de quien cuida. Rev. Latino-Am. </w:t>
      </w:r>
      <w:proofErr w:type="spellStart"/>
      <w:r w:rsidRPr="00D25087">
        <w:rPr>
          <w:sz w:val="24"/>
          <w:szCs w:val="24"/>
        </w:rPr>
        <w:t>Enfermagen</w:t>
      </w:r>
      <w:proofErr w:type="spellEnd"/>
      <w:r w:rsidRPr="00D25087">
        <w:rPr>
          <w:sz w:val="24"/>
          <w:szCs w:val="24"/>
        </w:rPr>
        <w:t xml:space="preserve">. 2003; 11 (3). </w:t>
      </w:r>
      <w:hyperlink r:id="rId37" w:history="1">
        <w:r w:rsidRPr="00ED4ABD">
          <w:rPr>
            <w:rStyle w:val="Hipervnculo"/>
            <w:sz w:val="24"/>
            <w:szCs w:val="24"/>
          </w:rPr>
          <w:t>https://www.scielo.br/j/rlae/a/pbyGmZhYRMC65NGYqBxrn8M/abstract/?lang=es&amp;format=html</w:t>
        </w:r>
      </w:hyperlink>
      <w:r>
        <w:rPr>
          <w:sz w:val="24"/>
          <w:szCs w:val="24"/>
        </w:rPr>
        <w:t xml:space="preserve"> </w:t>
      </w:r>
    </w:p>
    <w:p w14:paraId="2AA025EA" w14:textId="77777777" w:rsidR="00AF5901" w:rsidRDefault="00AF5901">
      <w:pPr>
        <w:spacing w:before="240" w:after="240" w:line="480" w:lineRule="auto"/>
        <w:jc w:val="both"/>
        <w:rPr>
          <w:sz w:val="24"/>
          <w:szCs w:val="24"/>
        </w:rPr>
      </w:pPr>
    </w:p>
    <w:p w14:paraId="469673AB" w14:textId="77777777" w:rsidR="00D25087" w:rsidRDefault="00D25087">
      <w:pPr>
        <w:spacing w:before="240" w:after="240" w:line="480" w:lineRule="auto"/>
        <w:jc w:val="both"/>
        <w:rPr>
          <w:sz w:val="24"/>
          <w:szCs w:val="24"/>
        </w:rPr>
      </w:pPr>
    </w:p>
    <w:p w14:paraId="7C7ED423" w14:textId="77777777" w:rsidR="00D25087" w:rsidRDefault="00D25087">
      <w:pPr>
        <w:spacing w:before="240" w:after="240" w:line="480" w:lineRule="auto"/>
        <w:jc w:val="both"/>
        <w:rPr>
          <w:sz w:val="24"/>
          <w:szCs w:val="24"/>
        </w:rPr>
      </w:pPr>
    </w:p>
    <w:p w14:paraId="3211DAA8" w14:textId="77777777" w:rsidR="00D25087" w:rsidRDefault="00D25087">
      <w:pPr>
        <w:spacing w:before="240" w:after="240" w:line="480" w:lineRule="auto"/>
        <w:jc w:val="both"/>
        <w:rPr>
          <w:sz w:val="24"/>
          <w:szCs w:val="24"/>
        </w:rPr>
      </w:pPr>
    </w:p>
    <w:p w14:paraId="3F3D872D" w14:textId="77777777" w:rsidR="00D25087" w:rsidRDefault="00D25087">
      <w:pPr>
        <w:spacing w:before="240" w:after="240" w:line="480" w:lineRule="auto"/>
        <w:jc w:val="both"/>
        <w:rPr>
          <w:sz w:val="24"/>
          <w:szCs w:val="24"/>
        </w:rPr>
      </w:pPr>
    </w:p>
    <w:p w14:paraId="28C1A2D5" w14:textId="77777777" w:rsidR="00D25087" w:rsidRDefault="00D25087">
      <w:pPr>
        <w:spacing w:before="240" w:after="240" w:line="480" w:lineRule="auto"/>
        <w:jc w:val="both"/>
        <w:rPr>
          <w:sz w:val="24"/>
          <w:szCs w:val="24"/>
        </w:rPr>
      </w:pPr>
    </w:p>
    <w:p w14:paraId="70395008" w14:textId="77777777" w:rsidR="00D25087" w:rsidRDefault="00D25087">
      <w:pPr>
        <w:spacing w:before="240" w:after="240" w:line="480" w:lineRule="auto"/>
        <w:jc w:val="both"/>
        <w:rPr>
          <w:sz w:val="24"/>
          <w:szCs w:val="24"/>
        </w:rPr>
      </w:pPr>
    </w:p>
    <w:p w14:paraId="287C53AE" w14:textId="77777777" w:rsidR="00D25087" w:rsidRDefault="00D25087">
      <w:pPr>
        <w:spacing w:before="240" w:after="240" w:line="480" w:lineRule="auto"/>
        <w:jc w:val="both"/>
        <w:rPr>
          <w:sz w:val="24"/>
          <w:szCs w:val="24"/>
        </w:rPr>
      </w:pPr>
    </w:p>
    <w:p w14:paraId="3A686065" w14:textId="77777777" w:rsidR="00D25087" w:rsidRDefault="00D25087">
      <w:pPr>
        <w:spacing w:before="240" w:after="240" w:line="480" w:lineRule="auto"/>
        <w:jc w:val="both"/>
        <w:rPr>
          <w:sz w:val="24"/>
          <w:szCs w:val="24"/>
        </w:rPr>
      </w:pPr>
    </w:p>
    <w:p w14:paraId="23AA200F" w14:textId="77777777" w:rsidR="00D25087" w:rsidRDefault="00D25087">
      <w:pPr>
        <w:spacing w:before="240" w:after="240" w:line="480" w:lineRule="auto"/>
        <w:jc w:val="both"/>
        <w:rPr>
          <w:sz w:val="24"/>
          <w:szCs w:val="24"/>
        </w:rPr>
      </w:pPr>
    </w:p>
    <w:p w14:paraId="23EDE68E" w14:textId="77777777" w:rsidR="00D25087" w:rsidRDefault="00D25087">
      <w:pPr>
        <w:spacing w:before="240" w:after="240" w:line="480" w:lineRule="auto"/>
        <w:jc w:val="both"/>
        <w:rPr>
          <w:sz w:val="24"/>
          <w:szCs w:val="24"/>
        </w:rPr>
      </w:pPr>
    </w:p>
    <w:p w14:paraId="747D59C4" w14:textId="77777777" w:rsidR="00D25087" w:rsidRDefault="00D25087">
      <w:pPr>
        <w:spacing w:before="240" w:after="240" w:line="480" w:lineRule="auto"/>
        <w:jc w:val="both"/>
        <w:rPr>
          <w:sz w:val="24"/>
          <w:szCs w:val="24"/>
        </w:rPr>
      </w:pPr>
    </w:p>
    <w:p w14:paraId="2A33DD1E" w14:textId="77777777" w:rsidR="00D25087" w:rsidRDefault="00D25087">
      <w:pPr>
        <w:spacing w:before="240" w:after="240" w:line="480" w:lineRule="auto"/>
        <w:jc w:val="both"/>
        <w:rPr>
          <w:sz w:val="24"/>
          <w:szCs w:val="24"/>
        </w:rPr>
      </w:pPr>
    </w:p>
    <w:p w14:paraId="5222CFF2" w14:textId="77777777" w:rsidR="00D25087" w:rsidRDefault="00D25087">
      <w:pPr>
        <w:spacing w:before="240" w:after="240" w:line="480" w:lineRule="auto"/>
        <w:jc w:val="both"/>
        <w:rPr>
          <w:sz w:val="24"/>
          <w:szCs w:val="24"/>
        </w:rPr>
      </w:pPr>
    </w:p>
    <w:p w14:paraId="5CDB53FA" w14:textId="77777777" w:rsidR="00AF5901" w:rsidRDefault="009419A6">
      <w:pPr>
        <w:spacing w:before="240" w:after="240" w:line="480" w:lineRule="auto"/>
        <w:jc w:val="both"/>
        <w:rPr>
          <w:b/>
          <w:sz w:val="24"/>
          <w:szCs w:val="24"/>
        </w:rPr>
      </w:pPr>
      <w:r>
        <w:rPr>
          <w:b/>
          <w:sz w:val="24"/>
          <w:szCs w:val="24"/>
        </w:rPr>
        <w:lastRenderedPageBreak/>
        <w:t>Anexos</w:t>
      </w:r>
    </w:p>
    <w:p w14:paraId="65319315" w14:textId="77777777" w:rsidR="00AF5901" w:rsidRDefault="009419A6">
      <w:pPr>
        <w:spacing w:before="240" w:after="240" w:line="480" w:lineRule="auto"/>
        <w:jc w:val="both"/>
        <w:rPr>
          <w:b/>
          <w:sz w:val="24"/>
          <w:szCs w:val="24"/>
        </w:rPr>
      </w:pPr>
      <w:r>
        <w:rPr>
          <w:b/>
          <w:sz w:val="24"/>
          <w:szCs w:val="24"/>
        </w:rPr>
        <w:t>Figura 1: Diagrama de flujo PRISMA</w:t>
      </w:r>
    </w:p>
    <w:p w14:paraId="39E470BC" w14:textId="77777777" w:rsidR="00AF5901" w:rsidRDefault="009419A6">
      <w:pPr>
        <w:spacing w:before="240" w:after="240" w:line="480" w:lineRule="auto"/>
        <w:jc w:val="both"/>
        <w:rPr>
          <w:b/>
          <w:sz w:val="24"/>
          <w:szCs w:val="24"/>
        </w:rPr>
      </w:pPr>
      <w:r>
        <w:rPr>
          <w:b/>
          <w:noProof/>
          <w:sz w:val="24"/>
          <w:szCs w:val="24"/>
          <w:lang w:val="es-CL"/>
        </w:rPr>
        <w:drawing>
          <wp:inline distT="114300" distB="114300" distL="114300" distR="114300" wp14:anchorId="0440941A" wp14:editId="3C7E52BB">
            <wp:extent cx="5972400" cy="6400800"/>
            <wp:effectExtent l="0" t="0" r="0" b="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8"/>
                    <a:srcRect/>
                    <a:stretch>
                      <a:fillRect/>
                    </a:stretch>
                  </pic:blipFill>
                  <pic:spPr>
                    <a:xfrm>
                      <a:off x="0" y="0"/>
                      <a:ext cx="5972400" cy="6400800"/>
                    </a:xfrm>
                    <a:prstGeom prst="rect">
                      <a:avLst/>
                    </a:prstGeom>
                    <a:ln/>
                  </pic:spPr>
                </pic:pic>
              </a:graphicData>
            </a:graphic>
          </wp:inline>
        </w:drawing>
      </w:r>
    </w:p>
    <w:p w14:paraId="0BC5A98D" w14:textId="77777777" w:rsidR="00AF5901" w:rsidRDefault="00AF5901">
      <w:pPr>
        <w:spacing w:before="240" w:after="240" w:line="480" w:lineRule="auto"/>
        <w:jc w:val="both"/>
        <w:rPr>
          <w:b/>
          <w:sz w:val="24"/>
          <w:szCs w:val="24"/>
        </w:rPr>
      </w:pPr>
    </w:p>
    <w:p w14:paraId="3906441D" w14:textId="77777777" w:rsidR="00AF5901" w:rsidRDefault="009419A6">
      <w:pPr>
        <w:spacing w:before="240" w:after="240" w:line="480" w:lineRule="auto"/>
        <w:jc w:val="both"/>
        <w:rPr>
          <w:b/>
          <w:sz w:val="24"/>
          <w:szCs w:val="24"/>
        </w:rPr>
      </w:pPr>
      <w:r>
        <w:rPr>
          <w:b/>
          <w:sz w:val="24"/>
          <w:szCs w:val="24"/>
        </w:rPr>
        <w:lastRenderedPageBreak/>
        <w:t>Figura 2: Gráfico “Caracterización de los artículos por tipo de estudio”</w:t>
      </w:r>
    </w:p>
    <w:p w14:paraId="406FE7B9" w14:textId="77777777" w:rsidR="00AF5901" w:rsidRDefault="009419A6">
      <w:pPr>
        <w:spacing w:before="240" w:after="240" w:line="480" w:lineRule="auto"/>
        <w:jc w:val="both"/>
        <w:rPr>
          <w:sz w:val="24"/>
          <w:szCs w:val="24"/>
        </w:rPr>
      </w:pPr>
      <w:r>
        <w:rPr>
          <w:noProof/>
          <w:sz w:val="24"/>
          <w:szCs w:val="24"/>
          <w:lang w:val="es-CL"/>
        </w:rPr>
        <w:drawing>
          <wp:inline distT="114300" distB="114300" distL="114300" distR="114300" wp14:anchorId="5538ACFE" wp14:editId="7A517D0A">
            <wp:extent cx="4257788" cy="2565057"/>
            <wp:effectExtent l="0" t="0" r="0" b="0"/>
            <wp:docPr id="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9"/>
                    <a:srcRect/>
                    <a:stretch>
                      <a:fillRect/>
                    </a:stretch>
                  </pic:blipFill>
                  <pic:spPr>
                    <a:xfrm>
                      <a:off x="0" y="0"/>
                      <a:ext cx="4257788" cy="2565057"/>
                    </a:xfrm>
                    <a:prstGeom prst="rect">
                      <a:avLst/>
                    </a:prstGeom>
                    <a:ln/>
                  </pic:spPr>
                </pic:pic>
              </a:graphicData>
            </a:graphic>
          </wp:inline>
        </w:drawing>
      </w:r>
    </w:p>
    <w:p w14:paraId="20198039" w14:textId="77777777" w:rsidR="00AF5901" w:rsidRDefault="009419A6">
      <w:pPr>
        <w:spacing w:before="240" w:after="240" w:line="480" w:lineRule="auto"/>
        <w:jc w:val="both"/>
        <w:rPr>
          <w:sz w:val="24"/>
          <w:szCs w:val="24"/>
        </w:rPr>
      </w:pPr>
      <w:r>
        <w:rPr>
          <w:sz w:val="24"/>
          <w:szCs w:val="24"/>
        </w:rPr>
        <w:t>Fuente: Elaboración propia.</w:t>
      </w:r>
    </w:p>
    <w:p w14:paraId="0D58C049" w14:textId="77777777" w:rsidR="00AF5901" w:rsidRDefault="009419A6">
      <w:pPr>
        <w:spacing w:before="240" w:after="240" w:line="480" w:lineRule="auto"/>
        <w:jc w:val="both"/>
        <w:rPr>
          <w:b/>
          <w:sz w:val="24"/>
          <w:szCs w:val="24"/>
        </w:rPr>
      </w:pPr>
      <w:r>
        <w:rPr>
          <w:b/>
          <w:sz w:val="24"/>
          <w:szCs w:val="24"/>
        </w:rPr>
        <w:t xml:space="preserve">Figura 3: Gráfico “Caracterización de los artículos por país de </w:t>
      </w:r>
      <w:r>
        <w:rPr>
          <w:b/>
          <w:sz w:val="24"/>
          <w:szCs w:val="24"/>
        </w:rPr>
        <w:t>origen”</w:t>
      </w:r>
    </w:p>
    <w:p w14:paraId="20D55F21" w14:textId="77777777" w:rsidR="00AF5901" w:rsidRDefault="009419A6">
      <w:pPr>
        <w:spacing w:before="240" w:after="240" w:line="480" w:lineRule="auto"/>
        <w:jc w:val="both"/>
        <w:rPr>
          <w:sz w:val="24"/>
          <w:szCs w:val="24"/>
        </w:rPr>
      </w:pPr>
      <w:r>
        <w:rPr>
          <w:noProof/>
          <w:sz w:val="24"/>
          <w:szCs w:val="24"/>
          <w:lang w:val="es-CL"/>
        </w:rPr>
        <w:drawing>
          <wp:inline distT="114300" distB="114300" distL="114300" distR="114300" wp14:anchorId="2336D0A3" wp14:editId="08EEB531">
            <wp:extent cx="4248263" cy="2434980"/>
            <wp:effectExtent l="0" t="0" r="0" b="0"/>
            <wp:docPr id="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0"/>
                    <a:srcRect/>
                    <a:stretch>
                      <a:fillRect/>
                    </a:stretch>
                  </pic:blipFill>
                  <pic:spPr>
                    <a:xfrm>
                      <a:off x="0" y="0"/>
                      <a:ext cx="4248263" cy="2434980"/>
                    </a:xfrm>
                    <a:prstGeom prst="rect">
                      <a:avLst/>
                    </a:prstGeom>
                    <a:ln/>
                  </pic:spPr>
                </pic:pic>
              </a:graphicData>
            </a:graphic>
          </wp:inline>
        </w:drawing>
      </w:r>
    </w:p>
    <w:p w14:paraId="34AF27B7" w14:textId="77777777" w:rsidR="00AF5901" w:rsidRDefault="009419A6">
      <w:pPr>
        <w:spacing w:before="240" w:after="240" w:line="480" w:lineRule="auto"/>
        <w:jc w:val="both"/>
        <w:rPr>
          <w:sz w:val="24"/>
          <w:szCs w:val="24"/>
        </w:rPr>
      </w:pPr>
      <w:r>
        <w:rPr>
          <w:sz w:val="24"/>
          <w:szCs w:val="24"/>
        </w:rPr>
        <w:t>Fuente: Elaboración propia.</w:t>
      </w:r>
    </w:p>
    <w:p w14:paraId="3E937032" w14:textId="77777777" w:rsidR="00AF5901" w:rsidRDefault="00AF5901">
      <w:pPr>
        <w:spacing w:before="240" w:after="240" w:line="480" w:lineRule="auto"/>
        <w:jc w:val="both"/>
        <w:rPr>
          <w:b/>
          <w:sz w:val="24"/>
          <w:szCs w:val="24"/>
        </w:rPr>
      </w:pPr>
    </w:p>
    <w:p w14:paraId="39440A67" w14:textId="77777777" w:rsidR="00AF5901" w:rsidRDefault="009419A6">
      <w:pPr>
        <w:spacing w:before="240" w:after="240" w:line="480" w:lineRule="auto"/>
        <w:jc w:val="both"/>
        <w:rPr>
          <w:b/>
          <w:sz w:val="24"/>
          <w:szCs w:val="24"/>
        </w:rPr>
      </w:pPr>
      <w:r>
        <w:rPr>
          <w:b/>
          <w:sz w:val="24"/>
          <w:szCs w:val="24"/>
        </w:rPr>
        <w:lastRenderedPageBreak/>
        <w:t>Figura 4: Gráfico “Caracterización de los artículos por año de publicación”</w:t>
      </w:r>
    </w:p>
    <w:p w14:paraId="024FDBE7" w14:textId="77777777" w:rsidR="00AF5901" w:rsidRDefault="009419A6">
      <w:pPr>
        <w:spacing w:before="240" w:after="240" w:line="480" w:lineRule="auto"/>
        <w:jc w:val="both"/>
      </w:pPr>
      <w:r>
        <w:rPr>
          <w:noProof/>
          <w:lang w:val="es-CL"/>
        </w:rPr>
        <w:drawing>
          <wp:inline distT="114300" distB="114300" distL="114300" distR="114300" wp14:anchorId="48A9C036" wp14:editId="333FC64A">
            <wp:extent cx="4310348" cy="2589487"/>
            <wp:effectExtent l="0" t="0" r="0" b="0"/>
            <wp:docPr id="1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1"/>
                    <a:srcRect/>
                    <a:stretch>
                      <a:fillRect/>
                    </a:stretch>
                  </pic:blipFill>
                  <pic:spPr>
                    <a:xfrm>
                      <a:off x="0" y="0"/>
                      <a:ext cx="4310348" cy="2589487"/>
                    </a:xfrm>
                    <a:prstGeom prst="rect">
                      <a:avLst/>
                    </a:prstGeom>
                    <a:ln/>
                  </pic:spPr>
                </pic:pic>
              </a:graphicData>
            </a:graphic>
          </wp:inline>
        </w:drawing>
      </w:r>
    </w:p>
    <w:p w14:paraId="4CB3CF29" w14:textId="77777777" w:rsidR="00AF5901" w:rsidRDefault="009419A6">
      <w:pPr>
        <w:spacing w:before="240" w:after="240" w:line="480" w:lineRule="auto"/>
        <w:jc w:val="both"/>
        <w:rPr>
          <w:sz w:val="24"/>
          <w:szCs w:val="24"/>
        </w:rPr>
      </w:pPr>
      <w:r>
        <w:rPr>
          <w:sz w:val="24"/>
          <w:szCs w:val="24"/>
        </w:rPr>
        <w:t>Fuente: Elaboración propia.</w:t>
      </w:r>
    </w:p>
    <w:p w14:paraId="291F321D" w14:textId="77777777" w:rsidR="00AF5901" w:rsidRDefault="00AF5901">
      <w:pPr>
        <w:spacing w:before="240" w:after="240" w:line="480" w:lineRule="auto"/>
        <w:jc w:val="both"/>
        <w:rPr>
          <w:sz w:val="24"/>
          <w:szCs w:val="24"/>
        </w:rPr>
      </w:pPr>
    </w:p>
    <w:p w14:paraId="2CD24154" w14:textId="77777777" w:rsidR="00AF5901" w:rsidRDefault="00AF5901">
      <w:pPr>
        <w:spacing w:before="240" w:after="240" w:line="480" w:lineRule="auto"/>
        <w:jc w:val="both"/>
        <w:rPr>
          <w:sz w:val="24"/>
          <w:szCs w:val="24"/>
        </w:rPr>
      </w:pPr>
    </w:p>
    <w:p w14:paraId="1920EF3C" w14:textId="77777777" w:rsidR="00AF5901" w:rsidRDefault="00AF5901">
      <w:pPr>
        <w:spacing w:before="240" w:after="240" w:line="480" w:lineRule="auto"/>
        <w:jc w:val="both"/>
        <w:rPr>
          <w:sz w:val="24"/>
          <w:szCs w:val="24"/>
        </w:rPr>
      </w:pPr>
    </w:p>
    <w:p w14:paraId="1F86A1B9" w14:textId="77777777" w:rsidR="00AF5901" w:rsidRDefault="00AF5901">
      <w:pPr>
        <w:spacing w:before="240" w:after="240" w:line="480" w:lineRule="auto"/>
        <w:jc w:val="both"/>
        <w:rPr>
          <w:sz w:val="24"/>
          <w:szCs w:val="24"/>
        </w:rPr>
      </w:pPr>
    </w:p>
    <w:p w14:paraId="0AF6F048" w14:textId="77777777" w:rsidR="00AF5901" w:rsidRDefault="00AF5901">
      <w:pPr>
        <w:spacing w:before="240" w:after="240" w:line="480" w:lineRule="auto"/>
        <w:jc w:val="both"/>
        <w:rPr>
          <w:sz w:val="24"/>
          <w:szCs w:val="24"/>
        </w:rPr>
      </w:pPr>
    </w:p>
    <w:p w14:paraId="3E6CA4DE" w14:textId="77777777" w:rsidR="00AF5901" w:rsidRDefault="00AF5901">
      <w:pPr>
        <w:spacing w:before="240" w:after="240" w:line="480" w:lineRule="auto"/>
        <w:jc w:val="both"/>
        <w:rPr>
          <w:sz w:val="24"/>
          <w:szCs w:val="24"/>
        </w:rPr>
      </w:pPr>
    </w:p>
    <w:p w14:paraId="68FDA0A7" w14:textId="77777777" w:rsidR="00AF5901" w:rsidRDefault="00AF5901">
      <w:pPr>
        <w:spacing w:before="240" w:after="240" w:line="480" w:lineRule="auto"/>
        <w:jc w:val="both"/>
        <w:rPr>
          <w:sz w:val="24"/>
          <w:szCs w:val="24"/>
        </w:rPr>
      </w:pPr>
    </w:p>
    <w:p w14:paraId="650915DC" w14:textId="77777777" w:rsidR="00AF5901" w:rsidRDefault="00AF5901">
      <w:pPr>
        <w:spacing w:before="240" w:after="240" w:line="480" w:lineRule="auto"/>
        <w:jc w:val="both"/>
        <w:rPr>
          <w:sz w:val="24"/>
          <w:szCs w:val="24"/>
        </w:rPr>
      </w:pPr>
    </w:p>
    <w:p w14:paraId="2898880B" w14:textId="77777777" w:rsidR="00AF5901" w:rsidRDefault="009419A6">
      <w:pPr>
        <w:spacing w:before="240" w:after="240" w:line="480" w:lineRule="auto"/>
        <w:rPr>
          <w:b/>
          <w:sz w:val="24"/>
          <w:szCs w:val="24"/>
        </w:rPr>
      </w:pPr>
      <w:r>
        <w:rPr>
          <w:b/>
          <w:sz w:val="24"/>
          <w:szCs w:val="24"/>
        </w:rPr>
        <w:lastRenderedPageBreak/>
        <w:t>Tabla 1. Principales resultados de los estudios incluidos:</w:t>
      </w:r>
    </w:p>
    <w:tbl>
      <w:tblPr>
        <w:tblStyle w:val="a1"/>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50"/>
        <w:gridCol w:w="1785"/>
        <w:gridCol w:w="2625"/>
        <w:gridCol w:w="3900"/>
      </w:tblGrid>
      <w:tr w:rsidR="00AF5901" w14:paraId="2A080ADA" w14:textId="77777777">
        <w:tc>
          <w:tcPr>
            <w:tcW w:w="1050" w:type="dxa"/>
            <w:tcBorders>
              <w:left w:val="nil"/>
              <w:right w:val="nil"/>
            </w:tcBorders>
            <w:shd w:val="clear" w:color="auto" w:fill="auto"/>
            <w:tcMar>
              <w:top w:w="100" w:type="dxa"/>
              <w:left w:w="100" w:type="dxa"/>
              <w:bottom w:w="100" w:type="dxa"/>
              <w:right w:w="100" w:type="dxa"/>
            </w:tcMar>
          </w:tcPr>
          <w:p w14:paraId="7EA7CFC8" w14:textId="77777777" w:rsidR="00AF5901" w:rsidRDefault="009419A6">
            <w:pPr>
              <w:widowControl w:val="0"/>
              <w:spacing w:line="240" w:lineRule="auto"/>
              <w:jc w:val="center"/>
              <w:rPr>
                <w:b/>
                <w:sz w:val="24"/>
                <w:szCs w:val="24"/>
              </w:rPr>
            </w:pPr>
            <w:r>
              <w:rPr>
                <w:b/>
                <w:sz w:val="24"/>
                <w:szCs w:val="24"/>
              </w:rPr>
              <w:t>Código</w:t>
            </w:r>
          </w:p>
        </w:tc>
        <w:tc>
          <w:tcPr>
            <w:tcW w:w="1785" w:type="dxa"/>
            <w:tcBorders>
              <w:left w:val="nil"/>
              <w:right w:val="nil"/>
            </w:tcBorders>
            <w:shd w:val="clear" w:color="auto" w:fill="auto"/>
            <w:tcMar>
              <w:top w:w="100" w:type="dxa"/>
              <w:left w:w="100" w:type="dxa"/>
              <w:bottom w:w="100" w:type="dxa"/>
              <w:right w:w="100" w:type="dxa"/>
            </w:tcMar>
          </w:tcPr>
          <w:p w14:paraId="06DB17EE" w14:textId="77777777" w:rsidR="00AF5901" w:rsidRDefault="009419A6">
            <w:pPr>
              <w:widowControl w:val="0"/>
              <w:spacing w:line="240" w:lineRule="auto"/>
              <w:jc w:val="center"/>
              <w:rPr>
                <w:b/>
                <w:sz w:val="24"/>
                <w:szCs w:val="24"/>
              </w:rPr>
            </w:pPr>
            <w:r>
              <w:rPr>
                <w:b/>
                <w:sz w:val="24"/>
                <w:szCs w:val="24"/>
              </w:rPr>
              <w:t>Autores</w:t>
            </w:r>
          </w:p>
        </w:tc>
        <w:tc>
          <w:tcPr>
            <w:tcW w:w="2625" w:type="dxa"/>
            <w:tcBorders>
              <w:left w:val="nil"/>
              <w:right w:val="nil"/>
            </w:tcBorders>
            <w:shd w:val="clear" w:color="auto" w:fill="auto"/>
            <w:tcMar>
              <w:top w:w="100" w:type="dxa"/>
              <w:left w:w="100" w:type="dxa"/>
              <w:bottom w:w="100" w:type="dxa"/>
              <w:right w:w="100" w:type="dxa"/>
            </w:tcMar>
          </w:tcPr>
          <w:p w14:paraId="1E31CB12" w14:textId="77777777" w:rsidR="00AF5901" w:rsidRDefault="009419A6">
            <w:pPr>
              <w:widowControl w:val="0"/>
              <w:spacing w:line="240" w:lineRule="auto"/>
              <w:jc w:val="center"/>
              <w:rPr>
                <w:b/>
                <w:sz w:val="24"/>
                <w:szCs w:val="24"/>
              </w:rPr>
            </w:pPr>
            <w:r>
              <w:rPr>
                <w:b/>
                <w:sz w:val="24"/>
                <w:szCs w:val="24"/>
              </w:rPr>
              <w:t>Nombre</w:t>
            </w:r>
          </w:p>
        </w:tc>
        <w:tc>
          <w:tcPr>
            <w:tcW w:w="3900" w:type="dxa"/>
            <w:tcBorders>
              <w:left w:val="nil"/>
              <w:right w:val="nil"/>
            </w:tcBorders>
            <w:shd w:val="clear" w:color="auto" w:fill="auto"/>
            <w:tcMar>
              <w:top w:w="100" w:type="dxa"/>
              <w:left w:w="100" w:type="dxa"/>
              <w:bottom w:w="100" w:type="dxa"/>
              <w:right w:w="100" w:type="dxa"/>
            </w:tcMar>
          </w:tcPr>
          <w:p w14:paraId="7748418F" w14:textId="77777777" w:rsidR="00AF5901" w:rsidRDefault="009419A6">
            <w:pPr>
              <w:widowControl w:val="0"/>
              <w:spacing w:line="240" w:lineRule="auto"/>
              <w:jc w:val="center"/>
              <w:rPr>
                <w:b/>
                <w:sz w:val="24"/>
                <w:szCs w:val="24"/>
              </w:rPr>
            </w:pPr>
            <w:r>
              <w:rPr>
                <w:b/>
                <w:sz w:val="24"/>
                <w:szCs w:val="24"/>
              </w:rPr>
              <w:t>Resultados</w:t>
            </w:r>
          </w:p>
        </w:tc>
      </w:tr>
      <w:tr w:rsidR="00AF5901" w14:paraId="1F72BCCE" w14:textId="77777777">
        <w:tc>
          <w:tcPr>
            <w:tcW w:w="1050" w:type="dxa"/>
            <w:tcBorders>
              <w:left w:val="nil"/>
              <w:right w:val="nil"/>
            </w:tcBorders>
            <w:shd w:val="clear" w:color="auto" w:fill="auto"/>
            <w:tcMar>
              <w:top w:w="100" w:type="dxa"/>
              <w:left w:w="100" w:type="dxa"/>
              <w:bottom w:w="100" w:type="dxa"/>
              <w:right w:w="100" w:type="dxa"/>
            </w:tcMar>
          </w:tcPr>
          <w:p w14:paraId="1195296F" w14:textId="77777777" w:rsidR="00AF5901" w:rsidRDefault="009419A6">
            <w:pPr>
              <w:widowControl w:val="0"/>
              <w:spacing w:line="240" w:lineRule="auto"/>
              <w:jc w:val="both"/>
              <w:rPr>
                <w:sz w:val="24"/>
                <w:szCs w:val="24"/>
              </w:rPr>
            </w:pPr>
            <w:r>
              <w:rPr>
                <w:sz w:val="24"/>
                <w:szCs w:val="24"/>
              </w:rPr>
              <w:t>Art. 1</w:t>
            </w:r>
          </w:p>
        </w:tc>
        <w:tc>
          <w:tcPr>
            <w:tcW w:w="1785" w:type="dxa"/>
            <w:tcBorders>
              <w:left w:val="nil"/>
              <w:right w:val="nil"/>
            </w:tcBorders>
            <w:shd w:val="clear" w:color="auto" w:fill="auto"/>
            <w:tcMar>
              <w:top w:w="100" w:type="dxa"/>
              <w:left w:w="100" w:type="dxa"/>
              <w:bottom w:w="100" w:type="dxa"/>
              <w:right w:w="100" w:type="dxa"/>
            </w:tcMar>
          </w:tcPr>
          <w:p w14:paraId="226351CE" w14:textId="77777777" w:rsidR="00AF5901" w:rsidRDefault="009419A6">
            <w:pPr>
              <w:widowControl w:val="0"/>
              <w:spacing w:line="240" w:lineRule="auto"/>
              <w:jc w:val="both"/>
              <w:rPr>
                <w:sz w:val="24"/>
                <w:szCs w:val="24"/>
              </w:rPr>
            </w:pPr>
            <w:r>
              <w:rPr>
                <w:sz w:val="24"/>
                <w:szCs w:val="24"/>
              </w:rPr>
              <w:t xml:space="preserve">Pilar Rojas Noelia, Bustamante Troncoso Claudia Raquel, </w:t>
            </w:r>
            <w:proofErr w:type="spellStart"/>
            <w:r>
              <w:rPr>
                <w:sz w:val="24"/>
                <w:szCs w:val="24"/>
              </w:rPr>
              <w:t>Dois</w:t>
            </w:r>
            <w:proofErr w:type="spellEnd"/>
            <w:r>
              <w:rPr>
                <w:sz w:val="24"/>
                <w:szCs w:val="24"/>
              </w:rPr>
              <w:t>- Castellón Angelina</w:t>
            </w:r>
            <w:r>
              <w:rPr>
                <w:sz w:val="24"/>
                <w:szCs w:val="24"/>
                <w:vertAlign w:val="superscript"/>
              </w:rPr>
              <w:t>4</w:t>
            </w:r>
            <w:r>
              <w:rPr>
                <w:sz w:val="24"/>
                <w:szCs w:val="24"/>
              </w:rPr>
              <w:t>.</w:t>
            </w:r>
          </w:p>
        </w:tc>
        <w:tc>
          <w:tcPr>
            <w:tcW w:w="2625" w:type="dxa"/>
            <w:tcBorders>
              <w:left w:val="nil"/>
              <w:right w:val="nil"/>
            </w:tcBorders>
            <w:shd w:val="clear" w:color="auto" w:fill="auto"/>
            <w:tcMar>
              <w:top w:w="100" w:type="dxa"/>
              <w:left w:w="100" w:type="dxa"/>
              <w:bottom w:w="100" w:type="dxa"/>
              <w:right w:w="100" w:type="dxa"/>
            </w:tcMar>
          </w:tcPr>
          <w:p w14:paraId="57461471" w14:textId="77777777" w:rsidR="00AF5901" w:rsidRDefault="009419A6">
            <w:pPr>
              <w:widowControl w:val="0"/>
              <w:spacing w:line="240" w:lineRule="auto"/>
              <w:jc w:val="both"/>
              <w:rPr>
                <w:sz w:val="24"/>
                <w:szCs w:val="24"/>
              </w:rPr>
            </w:pPr>
            <w:r>
              <w:rPr>
                <w:sz w:val="24"/>
                <w:szCs w:val="24"/>
              </w:rPr>
              <w:t>Comunicación entre equipo de enfermería y pacientes con ventilación mecánica invasiva en una unidad de paciente crítico.</w:t>
            </w:r>
          </w:p>
          <w:p w14:paraId="368B0D44" w14:textId="77777777" w:rsidR="00AF5901" w:rsidRDefault="00AF5901">
            <w:pPr>
              <w:widowControl w:val="0"/>
              <w:spacing w:line="240" w:lineRule="auto"/>
              <w:jc w:val="both"/>
              <w:rPr>
                <w:sz w:val="24"/>
                <w:szCs w:val="24"/>
              </w:rPr>
            </w:pPr>
          </w:p>
          <w:p w14:paraId="0F88B7DB" w14:textId="77777777" w:rsidR="00AF5901" w:rsidRDefault="009419A6">
            <w:pPr>
              <w:widowControl w:val="0"/>
              <w:spacing w:line="240" w:lineRule="auto"/>
              <w:jc w:val="both"/>
              <w:rPr>
                <w:sz w:val="24"/>
                <w:szCs w:val="24"/>
              </w:rPr>
            </w:pPr>
            <w:r>
              <w:rPr>
                <w:sz w:val="24"/>
                <w:szCs w:val="24"/>
              </w:rPr>
              <w:t xml:space="preserve"> </w:t>
            </w:r>
          </w:p>
        </w:tc>
        <w:tc>
          <w:tcPr>
            <w:tcW w:w="3900" w:type="dxa"/>
            <w:tcBorders>
              <w:left w:val="nil"/>
              <w:right w:val="nil"/>
            </w:tcBorders>
            <w:shd w:val="clear" w:color="auto" w:fill="auto"/>
            <w:tcMar>
              <w:top w:w="100" w:type="dxa"/>
              <w:left w:w="100" w:type="dxa"/>
              <w:bottom w:w="100" w:type="dxa"/>
              <w:right w:w="100" w:type="dxa"/>
            </w:tcMar>
          </w:tcPr>
          <w:p w14:paraId="0B021159" w14:textId="77777777" w:rsidR="00AF5901" w:rsidRDefault="009419A6">
            <w:pPr>
              <w:widowControl w:val="0"/>
              <w:numPr>
                <w:ilvl w:val="0"/>
                <w:numId w:val="2"/>
              </w:numPr>
              <w:spacing w:line="240" w:lineRule="auto"/>
              <w:jc w:val="both"/>
              <w:rPr>
                <w:sz w:val="24"/>
                <w:szCs w:val="24"/>
              </w:rPr>
            </w:pPr>
            <w:r>
              <w:rPr>
                <w:sz w:val="24"/>
                <w:szCs w:val="24"/>
              </w:rPr>
              <w:t>Poder comunicarse con los pacientes con VMI tiene</w:t>
            </w:r>
            <w:r>
              <w:rPr>
                <w:sz w:val="24"/>
                <w:szCs w:val="24"/>
              </w:rPr>
              <w:t xml:space="preserve"> efectos positivos: favorece la independencia y autonomía de los pacientes, mejora los resultados clínicos y desarrolla un mayor nivel de confianza con el equipo de enfermería.</w:t>
            </w:r>
          </w:p>
          <w:p w14:paraId="69602D11" w14:textId="77777777" w:rsidR="00AF5901" w:rsidRDefault="009419A6">
            <w:pPr>
              <w:widowControl w:val="0"/>
              <w:numPr>
                <w:ilvl w:val="0"/>
                <w:numId w:val="2"/>
              </w:numPr>
              <w:spacing w:line="240" w:lineRule="auto"/>
              <w:jc w:val="both"/>
              <w:rPr>
                <w:sz w:val="24"/>
                <w:szCs w:val="24"/>
              </w:rPr>
            </w:pPr>
            <w:r>
              <w:rPr>
                <w:sz w:val="24"/>
                <w:szCs w:val="24"/>
              </w:rPr>
              <w:t>Se pueden categorizar los factores que favorecen la comunicación, pueden ser: m</w:t>
            </w:r>
            <w:r>
              <w:rPr>
                <w:sz w:val="24"/>
                <w:szCs w:val="24"/>
              </w:rPr>
              <w:t xml:space="preserve">antener informados a los pacientes sobre los cuidados que se realizan, mostrar disposición al escuchar, tener empatía, utilizar un tono de voz suave, tener proximidad física y uso correcto de las herramientas de comunicación. </w:t>
            </w:r>
          </w:p>
          <w:p w14:paraId="29ADC5AF" w14:textId="77777777" w:rsidR="00AF5901" w:rsidRDefault="009419A6">
            <w:pPr>
              <w:widowControl w:val="0"/>
              <w:numPr>
                <w:ilvl w:val="0"/>
                <w:numId w:val="2"/>
              </w:numPr>
              <w:spacing w:line="240" w:lineRule="auto"/>
              <w:jc w:val="both"/>
              <w:rPr>
                <w:sz w:val="24"/>
                <w:szCs w:val="24"/>
              </w:rPr>
            </w:pPr>
            <w:r>
              <w:rPr>
                <w:sz w:val="24"/>
                <w:szCs w:val="24"/>
              </w:rPr>
              <w:t>Medios o formas utilizados po</w:t>
            </w:r>
            <w:r>
              <w:rPr>
                <w:sz w:val="24"/>
                <w:szCs w:val="24"/>
              </w:rPr>
              <w:t>r el equipo de enfermería (EE) para comunicarse con pacientes con VMI: movimiento de cabeza, preguntas simples, uso de láminas, lápiz y papel.</w:t>
            </w:r>
          </w:p>
          <w:p w14:paraId="0A85A29E" w14:textId="77777777" w:rsidR="00AF5901" w:rsidRDefault="009419A6">
            <w:pPr>
              <w:widowControl w:val="0"/>
              <w:numPr>
                <w:ilvl w:val="0"/>
                <w:numId w:val="2"/>
              </w:numPr>
              <w:spacing w:line="240" w:lineRule="auto"/>
              <w:jc w:val="both"/>
              <w:rPr>
                <w:sz w:val="24"/>
                <w:szCs w:val="24"/>
              </w:rPr>
            </w:pPr>
            <w:r>
              <w:rPr>
                <w:sz w:val="24"/>
                <w:szCs w:val="24"/>
              </w:rPr>
              <w:t>Características de las herramientas asociadas al equipo de enfermería: tener entrenamiento previo del uso de herr</w:t>
            </w:r>
            <w:r>
              <w:rPr>
                <w:sz w:val="24"/>
                <w:szCs w:val="24"/>
              </w:rPr>
              <w:t>amientas, experiencias previas que no sean favorables en el uso de herramientas.</w:t>
            </w:r>
          </w:p>
          <w:p w14:paraId="43BC4B49" w14:textId="77777777" w:rsidR="00AF5901" w:rsidRDefault="009419A6">
            <w:pPr>
              <w:widowControl w:val="0"/>
              <w:numPr>
                <w:ilvl w:val="0"/>
                <w:numId w:val="2"/>
              </w:numPr>
              <w:spacing w:line="240" w:lineRule="auto"/>
              <w:jc w:val="both"/>
              <w:rPr>
                <w:sz w:val="24"/>
                <w:szCs w:val="24"/>
              </w:rPr>
            </w:pPr>
            <w:r>
              <w:rPr>
                <w:sz w:val="24"/>
                <w:szCs w:val="24"/>
              </w:rPr>
              <w:t xml:space="preserve">Características de las herramientas asociadas al </w:t>
            </w:r>
            <w:r>
              <w:rPr>
                <w:sz w:val="24"/>
                <w:szCs w:val="24"/>
              </w:rPr>
              <w:lastRenderedPageBreak/>
              <w:t xml:space="preserve">paciente: estado de conciencia, presencia de contenciones físicas, la movilidad física y el interés del paciente. </w:t>
            </w:r>
          </w:p>
          <w:p w14:paraId="29A0F8BA" w14:textId="77777777" w:rsidR="00AF5901" w:rsidRDefault="009419A6">
            <w:pPr>
              <w:widowControl w:val="0"/>
              <w:numPr>
                <w:ilvl w:val="0"/>
                <w:numId w:val="2"/>
              </w:numPr>
              <w:spacing w:line="240" w:lineRule="auto"/>
              <w:jc w:val="both"/>
              <w:rPr>
                <w:sz w:val="24"/>
                <w:szCs w:val="24"/>
              </w:rPr>
            </w:pPr>
            <w:r>
              <w:rPr>
                <w:sz w:val="24"/>
                <w:szCs w:val="24"/>
              </w:rPr>
              <w:t xml:space="preserve">Barreras </w:t>
            </w:r>
            <w:r>
              <w:rPr>
                <w:sz w:val="24"/>
                <w:szCs w:val="24"/>
              </w:rPr>
              <w:t>que dificultan la comunicación: factores mecánicos, condición clínica, posibilidad de contar con instrumentos de valoración para el nivel de analgesia y ajuste de dosis, niveles de sobrecarga laboral, falta de habilidades y desinterés del EE, desconocimien</w:t>
            </w:r>
            <w:r>
              <w:rPr>
                <w:sz w:val="24"/>
                <w:szCs w:val="24"/>
              </w:rPr>
              <w:t>to de técnicas de comunicación no verbal y la imposibilidad de comunicarse.</w:t>
            </w:r>
          </w:p>
        </w:tc>
      </w:tr>
      <w:tr w:rsidR="00AF5901" w14:paraId="6EA7350E" w14:textId="77777777">
        <w:tc>
          <w:tcPr>
            <w:tcW w:w="1050" w:type="dxa"/>
            <w:tcBorders>
              <w:left w:val="nil"/>
              <w:right w:val="nil"/>
            </w:tcBorders>
            <w:shd w:val="clear" w:color="auto" w:fill="auto"/>
            <w:tcMar>
              <w:top w:w="100" w:type="dxa"/>
              <w:left w:w="100" w:type="dxa"/>
              <w:bottom w:w="100" w:type="dxa"/>
              <w:right w:w="100" w:type="dxa"/>
            </w:tcMar>
          </w:tcPr>
          <w:p w14:paraId="0FC1FE62" w14:textId="77777777" w:rsidR="00AF5901" w:rsidRDefault="009419A6">
            <w:pPr>
              <w:widowControl w:val="0"/>
              <w:spacing w:line="240" w:lineRule="auto"/>
              <w:jc w:val="both"/>
              <w:rPr>
                <w:sz w:val="24"/>
                <w:szCs w:val="24"/>
              </w:rPr>
            </w:pPr>
            <w:r>
              <w:rPr>
                <w:sz w:val="24"/>
                <w:szCs w:val="24"/>
              </w:rPr>
              <w:lastRenderedPageBreak/>
              <w:t>Art. 2</w:t>
            </w:r>
          </w:p>
        </w:tc>
        <w:tc>
          <w:tcPr>
            <w:tcW w:w="1785" w:type="dxa"/>
            <w:tcBorders>
              <w:left w:val="nil"/>
              <w:right w:val="nil"/>
            </w:tcBorders>
            <w:shd w:val="clear" w:color="auto" w:fill="auto"/>
            <w:tcMar>
              <w:top w:w="100" w:type="dxa"/>
              <w:left w:w="100" w:type="dxa"/>
              <w:bottom w:w="100" w:type="dxa"/>
              <w:right w:w="100" w:type="dxa"/>
            </w:tcMar>
          </w:tcPr>
          <w:p w14:paraId="2048BD63" w14:textId="77777777" w:rsidR="00AF5901" w:rsidRDefault="009419A6">
            <w:pPr>
              <w:jc w:val="both"/>
              <w:rPr>
                <w:sz w:val="24"/>
                <w:szCs w:val="24"/>
              </w:rPr>
            </w:pPr>
            <w:r>
              <w:rPr>
                <w:sz w:val="24"/>
                <w:szCs w:val="24"/>
              </w:rPr>
              <w:t>Holm A, Dreyer P</w:t>
            </w:r>
            <w:r>
              <w:rPr>
                <w:sz w:val="24"/>
                <w:szCs w:val="24"/>
                <w:vertAlign w:val="superscript"/>
              </w:rPr>
              <w:t>6</w:t>
            </w:r>
            <w:r>
              <w:rPr>
                <w:sz w:val="24"/>
                <w:szCs w:val="24"/>
              </w:rPr>
              <w:t>.</w:t>
            </w:r>
          </w:p>
        </w:tc>
        <w:tc>
          <w:tcPr>
            <w:tcW w:w="2625" w:type="dxa"/>
            <w:tcBorders>
              <w:left w:val="nil"/>
              <w:right w:val="nil"/>
            </w:tcBorders>
            <w:shd w:val="clear" w:color="auto" w:fill="auto"/>
            <w:tcMar>
              <w:top w:w="100" w:type="dxa"/>
              <w:left w:w="100" w:type="dxa"/>
              <w:bottom w:w="100" w:type="dxa"/>
              <w:right w:w="100" w:type="dxa"/>
            </w:tcMar>
          </w:tcPr>
          <w:p w14:paraId="219632E4" w14:textId="77777777" w:rsidR="00AF5901" w:rsidRDefault="009419A6">
            <w:pPr>
              <w:widowControl w:val="0"/>
              <w:spacing w:line="240" w:lineRule="auto"/>
              <w:jc w:val="both"/>
              <w:rPr>
                <w:sz w:val="24"/>
                <w:szCs w:val="24"/>
              </w:rPr>
            </w:pPr>
            <w:r>
              <w:rPr>
                <w:sz w:val="24"/>
                <w:szCs w:val="24"/>
              </w:rPr>
              <w:t>Nurse-</w:t>
            </w:r>
            <w:proofErr w:type="spellStart"/>
            <w:r>
              <w:rPr>
                <w:sz w:val="24"/>
                <w:szCs w:val="24"/>
              </w:rPr>
              <w:t>patient</w:t>
            </w:r>
            <w:proofErr w:type="spellEnd"/>
            <w:r>
              <w:rPr>
                <w:sz w:val="24"/>
                <w:szCs w:val="24"/>
              </w:rPr>
              <w:t xml:space="preserve"> </w:t>
            </w:r>
            <w:proofErr w:type="spellStart"/>
            <w:r>
              <w:rPr>
                <w:sz w:val="24"/>
                <w:szCs w:val="24"/>
              </w:rPr>
              <w:t>communication</w:t>
            </w:r>
            <w:proofErr w:type="spellEnd"/>
            <w:r>
              <w:rPr>
                <w:sz w:val="24"/>
                <w:szCs w:val="24"/>
              </w:rPr>
              <w:t xml:space="preserve"> </w:t>
            </w:r>
            <w:proofErr w:type="spellStart"/>
            <w:r>
              <w:rPr>
                <w:sz w:val="24"/>
                <w:szCs w:val="24"/>
              </w:rPr>
              <w:t>within</w:t>
            </w:r>
            <w:proofErr w:type="spellEnd"/>
            <w:r>
              <w:rPr>
                <w:sz w:val="24"/>
                <w:szCs w:val="24"/>
              </w:rPr>
              <w:t xml:space="preserve"> the </w:t>
            </w:r>
            <w:proofErr w:type="spellStart"/>
            <w:r>
              <w:rPr>
                <w:sz w:val="24"/>
                <w:szCs w:val="24"/>
              </w:rPr>
              <w:t>context</w:t>
            </w:r>
            <w:proofErr w:type="spellEnd"/>
            <w:r>
              <w:rPr>
                <w:sz w:val="24"/>
                <w:szCs w:val="24"/>
              </w:rPr>
              <w:t xml:space="preserve"> non-</w:t>
            </w:r>
            <w:proofErr w:type="spellStart"/>
            <w:r>
              <w:rPr>
                <w:sz w:val="24"/>
                <w:szCs w:val="24"/>
              </w:rPr>
              <w:t>sedated</w:t>
            </w:r>
            <w:proofErr w:type="spellEnd"/>
            <w:r>
              <w:rPr>
                <w:sz w:val="24"/>
                <w:szCs w:val="24"/>
              </w:rPr>
              <w:t xml:space="preserve"> </w:t>
            </w:r>
            <w:proofErr w:type="spellStart"/>
            <w:r>
              <w:rPr>
                <w:sz w:val="24"/>
                <w:szCs w:val="24"/>
              </w:rPr>
              <w:t>mechanical</w:t>
            </w:r>
            <w:proofErr w:type="spellEnd"/>
            <w:r>
              <w:rPr>
                <w:sz w:val="24"/>
                <w:szCs w:val="24"/>
              </w:rPr>
              <w:t xml:space="preserve"> </w:t>
            </w:r>
            <w:proofErr w:type="spellStart"/>
            <w:r>
              <w:rPr>
                <w:sz w:val="24"/>
                <w:szCs w:val="24"/>
              </w:rPr>
              <w:t>ventilation</w:t>
            </w:r>
            <w:proofErr w:type="spellEnd"/>
            <w:r>
              <w:rPr>
                <w:sz w:val="24"/>
                <w:szCs w:val="24"/>
              </w:rPr>
              <w:t xml:space="preserve">: A </w:t>
            </w:r>
            <w:proofErr w:type="spellStart"/>
            <w:r>
              <w:rPr>
                <w:sz w:val="24"/>
                <w:szCs w:val="24"/>
              </w:rPr>
              <w:t>hermeneutic-phenomenological</w:t>
            </w:r>
            <w:proofErr w:type="spellEnd"/>
            <w:r>
              <w:rPr>
                <w:sz w:val="24"/>
                <w:szCs w:val="24"/>
              </w:rPr>
              <w:t xml:space="preserve"> </w:t>
            </w:r>
            <w:proofErr w:type="spellStart"/>
            <w:r>
              <w:rPr>
                <w:sz w:val="24"/>
                <w:szCs w:val="24"/>
              </w:rPr>
              <w:t>study</w:t>
            </w:r>
            <w:proofErr w:type="spellEnd"/>
            <w:r>
              <w:rPr>
                <w:sz w:val="24"/>
                <w:szCs w:val="24"/>
              </w:rPr>
              <w:t>.</w:t>
            </w:r>
          </w:p>
          <w:p w14:paraId="1A2B29F3" w14:textId="77777777" w:rsidR="00AF5901" w:rsidRDefault="00AF5901">
            <w:pPr>
              <w:widowControl w:val="0"/>
              <w:spacing w:line="240" w:lineRule="auto"/>
              <w:jc w:val="both"/>
              <w:rPr>
                <w:sz w:val="24"/>
                <w:szCs w:val="24"/>
              </w:rPr>
            </w:pPr>
          </w:p>
          <w:p w14:paraId="04F50FF2" w14:textId="77777777" w:rsidR="00AF5901" w:rsidRDefault="009419A6">
            <w:pPr>
              <w:widowControl w:val="0"/>
              <w:spacing w:line="240" w:lineRule="auto"/>
              <w:jc w:val="both"/>
              <w:rPr>
                <w:sz w:val="24"/>
                <w:szCs w:val="24"/>
              </w:rPr>
            </w:pPr>
            <w:r>
              <w:rPr>
                <w:sz w:val="24"/>
                <w:szCs w:val="24"/>
              </w:rPr>
              <w:t xml:space="preserve"> </w:t>
            </w:r>
          </w:p>
        </w:tc>
        <w:tc>
          <w:tcPr>
            <w:tcW w:w="3900" w:type="dxa"/>
            <w:tcBorders>
              <w:left w:val="nil"/>
              <w:right w:val="nil"/>
            </w:tcBorders>
            <w:shd w:val="clear" w:color="auto" w:fill="auto"/>
            <w:tcMar>
              <w:top w:w="100" w:type="dxa"/>
              <w:left w:w="100" w:type="dxa"/>
              <w:bottom w:w="100" w:type="dxa"/>
              <w:right w:w="100" w:type="dxa"/>
            </w:tcMar>
          </w:tcPr>
          <w:p w14:paraId="48716106" w14:textId="77777777" w:rsidR="00AF5901" w:rsidRDefault="009419A6">
            <w:pPr>
              <w:widowControl w:val="0"/>
              <w:spacing w:line="240" w:lineRule="auto"/>
              <w:jc w:val="both"/>
              <w:rPr>
                <w:sz w:val="24"/>
                <w:szCs w:val="24"/>
              </w:rPr>
            </w:pPr>
            <w:r>
              <w:rPr>
                <w:sz w:val="24"/>
                <w:szCs w:val="24"/>
              </w:rPr>
              <w:t xml:space="preserve">Un movimiento entre </w:t>
            </w:r>
            <w:r>
              <w:rPr>
                <w:sz w:val="24"/>
                <w:szCs w:val="24"/>
              </w:rPr>
              <w:t>comprensión y frustración proporciona perspectivas sobre cómo intentar impulsar la comunicación hacia la comprensión y lejos de la frustración.</w:t>
            </w:r>
          </w:p>
          <w:p w14:paraId="40A4002A" w14:textId="77777777" w:rsidR="00AF5901" w:rsidRDefault="009419A6">
            <w:pPr>
              <w:widowControl w:val="0"/>
              <w:spacing w:line="240" w:lineRule="auto"/>
              <w:jc w:val="both"/>
              <w:rPr>
                <w:sz w:val="24"/>
                <w:szCs w:val="24"/>
              </w:rPr>
            </w:pPr>
            <w:r>
              <w:rPr>
                <w:sz w:val="24"/>
                <w:szCs w:val="24"/>
              </w:rPr>
              <w:t>No todos los elementos frustrantes pueden eliminarse y que las características típicas de los pacientes de la UC</w:t>
            </w:r>
            <w:r>
              <w:rPr>
                <w:sz w:val="24"/>
                <w:szCs w:val="24"/>
              </w:rPr>
              <w:t>I, fatiga, debilidad muscular y deterioro cognitivo son desafíos considerables en la comunicación. La conciencia y la falta de voz dificultan las actividades de cuidado y el proceso de interpretación y estructuración de la comunicación es situacional.</w:t>
            </w:r>
          </w:p>
        </w:tc>
      </w:tr>
      <w:tr w:rsidR="00AF5901" w14:paraId="4C0A12FC" w14:textId="77777777">
        <w:tc>
          <w:tcPr>
            <w:tcW w:w="1050" w:type="dxa"/>
            <w:tcBorders>
              <w:left w:val="nil"/>
              <w:right w:val="nil"/>
            </w:tcBorders>
            <w:shd w:val="clear" w:color="auto" w:fill="auto"/>
            <w:tcMar>
              <w:top w:w="100" w:type="dxa"/>
              <w:left w:w="100" w:type="dxa"/>
              <w:bottom w:w="100" w:type="dxa"/>
              <w:right w:w="100" w:type="dxa"/>
            </w:tcMar>
          </w:tcPr>
          <w:p w14:paraId="1FAB4636" w14:textId="77777777" w:rsidR="00AF5901" w:rsidRDefault="009419A6">
            <w:pPr>
              <w:widowControl w:val="0"/>
              <w:spacing w:line="240" w:lineRule="auto"/>
              <w:jc w:val="both"/>
              <w:rPr>
                <w:sz w:val="24"/>
                <w:szCs w:val="24"/>
              </w:rPr>
            </w:pPr>
            <w:r>
              <w:rPr>
                <w:sz w:val="24"/>
                <w:szCs w:val="24"/>
              </w:rPr>
              <w:t>Art. 3</w:t>
            </w:r>
          </w:p>
        </w:tc>
        <w:tc>
          <w:tcPr>
            <w:tcW w:w="1785" w:type="dxa"/>
            <w:tcBorders>
              <w:left w:val="nil"/>
              <w:right w:val="nil"/>
            </w:tcBorders>
            <w:shd w:val="clear" w:color="auto" w:fill="auto"/>
            <w:tcMar>
              <w:top w:w="100" w:type="dxa"/>
              <w:left w:w="100" w:type="dxa"/>
              <w:bottom w:w="100" w:type="dxa"/>
              <w:right w:w="100" w:type="dxa"/>
            </w:tcMar>
          </w:tcPr>
          <w:p w14:paraId="08B13D4B" w14:textId="77777777" w:rsidR="00AF5901" w:rsidRDefault="009419A6">
            <w:pPr>
              <w:widowControl w:val="0"/>
              <w:spacing w:line="240" w:lineRule="auto"/>
              <w:jc w:val="both"/>
              <w:rPr>
                <w:sz w:val="24"/>
                <w:szCs w:val="24"/>
              </w:rPr>
            </w:pPr>
            <w:r>
              <w:rPr>
                <w:sz w:val="24"/>
                <w:szCs w:val="24"/>
              </w:rPr>
              <w:t>Manrique-Anaya Y, Cogollo Milanés Z, Simancas Pallares M</w:t>
            </w:r>
            <w:r>
              <w:rPr>
                <w:sz w:val="24"/>
                <w:szCs w:val="24"/>
                <w:vertAlign w:val="superscript"/>
              </w:rPr>
              <w:t>7</w:t>
            </w:r>
            <w:r>
              <w:rPr>
                <w:sz w:val="24"/>
                <w:szCs w:val="24"/>
              </w:rPr>
              <w:t>.</w:t>
            </w:r>
          </w:p>
        </w:tc>
        <w:tc>
          <w:tcPr>
            <w:tcW w:w="2625" w:type="dxa"/>
            <w:tcBorders>
              <w:left w:val="nil"/>
              <w:right w:val="nil"/>
            </w:tcBorders>
            <w:shd w:val="clear" w:color="auto" w:fill="auto"/>
            <w:tcMar>
              <w:top w:w="100" w:type="dxa"/>
              <w:left w:w="100" w:type="dxa"/>
              <w:bottom w:w="100" w:type="dxa"/>
              <w:right w:w="100" w:type="dxa"/>
            </w:tcMar>
          </w:tcPr>
          <w:p w14:paraId="12891827" w14:textId="77777777" w:rsidR="00AF5901" w:rsidRDefault="009419A6">
            <w:pPr>
              <w:widowControl w:val="0"/>
              <w:spacing w:line="240" w:lineRule="auto"/>
              <w:jc w:val="both"/>
              <w:rPr>
                <w:sz w:val="24"/>
                <w:szCs w:val="24"/>
              </w:rPr>
            </w:pPr>
            <w:r>
              <w:rPr>
                <w:sz w:val="24"/>
                <w:szCs w:val="24"/>
              </w:rPr>
              <w:t xml:space="preserve">Adaptación transcultural y validez de un pictograma para evaluar necesidades de comunicación en adultos con vía aérea </w:t>
            </w:r>
            <w:r>
              <w:rPr>
                <w:sz w:val="24"/>
                <w:szCs w:val="24"/>
              </w:rPr>
              <w:lastRenderedPageBreak/>
              <w:t>artificial en cuidados intensivos.</w:t>
            </w:r>
          </w:p>
          <w:p w14:paraId="30704299" w14:textId="77777777" w:rsidR="00AF5901" w:rsidRDefault="00AF5901">
            <w:pPr>
              <w:widowControl w:val="0"/>
              <w:spacing w:line="240" w:lineRule="auto"/>
              <w:jc w:val="both"/>
              <w:rPr>
                <w:sz w:val="24"/>
                <w:szCs w:val="24"/>
              </w:rPr>
            </w:pPr>
          </w:p>
          <w:p w14:paraId="5DB7A46C" w14:textId="77777777" w:rsidR="00AF5901" w:rsidRDefault="00AF5901">
            <w:pPr>
              <w:widowControl w:val="0"/>
              <w:spacing w:line="240" w:lineRule="auto"/>
              <w:jc w:val="both"/>
              <w:rPr>
                <w:sz w:val="24"/>
                <w:szCs w:val="24"/>
              </w:rPr>
            </w:pPr>
          </w:p>
        </w:tc>
        <w:tc>
          <w:tcPr>
            <w:tcW w:w="3900" w:type="dxa"/>
            <w:tcBorders>
              <w:left w:val="nil"/>
              <w:right w:val="nil"/>
            </w:tcBorders>
            <w:shd w:val="clear" w:color="auto" w:fill="auto"/>
            <w:tcMar>
              <w:top w:w="100" w:type="dxa"/>
              <w:left w:w="100" w:type="dxa"/>
              <w:bottom w:w="100" w:type="dxa"/>
              <w:right w:w="100" w:type="dxa"/>
            </w:tcMar>
          </w:tcPr>
          <w:p w14:paraId="692BAFF4" w14:textId="77777777" w:rsidR="00AF5901" w:rsidRDefault="009419A6">
            <w:pPr>
              <w:widowControl w:val="0"/>
              <w:spacing w:line="240" w:lineRule="auto"/>
              <w:jc w:val="both"/>
              <w:rPr>
                <w:sz w:val="24"/>
                <w:szCs w:val="24"/>
              </w:rPr>
            </w:pPr>
            <w:r>
              <w:rPr>
                <w:sz w:val="24"/>
                <w:szCs w:val="24"/>
              </w:rPr>
              <w:lastRenderedPageBreak/>
              <w:t>El material pictográfico para ident</w:t>
            </w:r>
            <w:r>
              <w:rPr>
                <w:sz w:val="24"/>
                <w:szCs w:val="24"/>
              </w:rPr>
              <w:t xml:space="preserve">ificar necesidades comunicativas resultó ser un instrumento multidimensional que estuvo conformado por 18 ítems en 3 dominios que cuentan con los </w:t>
            </w:r>
            <w:r>
              <w:rPr>
                <w:sz w:val="24"/>
                <w:szCs w:val="24"/>
              </w:rPr>
              <w:lastRenderedPageBreak/>
              <w:t>dominios NANDA como referencia para su nomenclatura, con aceptable validez y confiabilidad.</w:t>
            </w:r>
          </w:p>
        </w:tc>
      </w:tr>
      <w:tr w:rsidR="00AF5901" w14:paraId="430DCA6D" w14:textId="77777777">
        <w:tc>
          <w:tcPr>
            <w:tcW w:w="1050" w:type="dxa"/>
            <w:tcBorders>
              <w:left w:val="nil"/>
              <w:right w:val="nil"/>
            </w:tcBorders>
            <w:shd w:val="clear" w:color="auto" w:fill="auto"/>
            <w:tcMar>
              <w:top w:w="100" w:type="dxa"/>
              <w:left w:w="100" w:type="dxa"/>
              <w:bottom w:w="100" w:type="dxa"/>
              <w:right w:w="100" w:type="dxa"/>
            </w:tcMar>
          </w:tcPr>
          <w:p w14:paraId="3987243D" w14:textId="77777777" w:rsidR="00AF5901" w:rsidRDefault="009419A6">
            <w:pPr>
              <w:widowControl w:val="0"/>
              <w:spacing w:line="240" w:lineRule="auto"/>
              <w:jc w:val="both"/>
              <w:rPr>
                <w:sz w:val="24"/>
                <w:szCs w:val="24"/>
              </w:rPr>
            </w:pPr>
            <w:r>
              <w:rPr>
                <w:sz w:val="24"/>
                <w:szCs w:val="24"/>
              </w:rPr>
              <w:lastRenderedPageBreak/>
              <w:t>Art. 4</w:t>
            </w:r>
          </w:p>
        </w:tc>
        <w:tc>
          <w:tcPr>
            <w:tcW w:w="1785" w:type="dxa"/>
            <w:tcBorders>
              <w:left w:val="nil"/>
              <w:right w:val="nil"/>
            </w:tcBorders>
            <w:shd w:val="clear" w:color="auto" w:fill="auto"/>
            <w:tcMar>
              <w:top w:w="100" w:type="dxa"/>
              <w:left w:w="100" w:type="dxa"/>
              <w:bottom w:w="100" w:type="dxa"/>
              <w:right w:w="100" w:type="dxa"/>
            </w:tcMar>
          </w:tcPr>
          <w:p w14:paraId="10861812" w14:textId="77777777" w:rsidR="00AF5901" w:rsidRDefault="009419A6">
            <w:pPr>
              <w:jc w:val="both"/>
              <w:rPr>
                <w:sz w:val="24"/>
                <w:szCs w:val="24"/>
              </w:rPr>
            </w:pPr>
            <w:proofErr w:type="spellStart"/>
            <w:r>
              <w:rPr>
                <w:sz w:val="24"/>
                <w:szCs w:val="24"/>
              </w:rPr>
              <w:t>Dithole</w:t>
            </w:r>
            <w:proofErr w:type="spellEnd"/>
            <w:r>
              <w:rPr>
                <w:sz w:val="24"/>
                <w:szCs w:val="24"/>
              </w:rPr>
              <w:t xml:space="preserve"> KS</w:t>
            </w:r>
            <w:r>
              <w:rPr>
                <w:sz w:val="24"/>
                <w:szCs w:val="24"/>
              </w:rPr>
              <w:t xml:space="preserve">, </w:t>
            </w:r>
            <w:proofErr w:type="spellStart"/>
            <w:r>
              <w:rPr>
                <w:sz w:val="24"/>
                <w:szCs w:val="24"/>
              </w:rPr>
              <w:t>Thupayagale-Tshweneagae</w:t>
            </w:r>
            <w:proofErr w:type="spellEnd"/>
            <w:r>
              <w:rPr>
                <w:sz w:val="24"/>
                <w:szCs w:val="24"/>
              </w:rPr>
              <w:t xml:space="preserve"> G, </w:t>
            </w:r>
            <w:proofErr w:type="spellStart"/>
            <w:r>
              <w:rPr>
                <w:sz w:val="24"/>
                <w:szCs w:val="24"/>
              </w:rPr>
              <w:t>Akpor</w:t>
            </w:r>
            <w:proofErr w:type="spellEnd"/>
            <w:r>
              <w:rPr>
                <w:sz w:val="24"/>
                <w:szCs w:val="24"/>
              </w:rPr>
              <w:t xml:space="preserve"> OA, </w:t>
            </w:r>
            <w:proofErr w:type="spellStart"/>
            <w:r>
              <w:rPr>
                <w:sz w:val="24"/>
                <w:szCs w:val="24"/>
              </w:rPr>
              <w:t>Moleki</w:t>
            </w:r>
            <w:proofErr w:type="spellEnd"/>
            <w:r>
              <w:rPr>
                <w:sz w:val="24"/>
                <w:szCs w:val="24"/>
              </w:rPr>
              <w:t xml:space="preserve"> MM</w:t>
            </w:r>
            <w:r>
              <w:rPr>
                <w:sz w:val="24"/>
                <w:szCs w:val="24"/>
                <w:vertAlign w:val="superscript"/>
              </w:rPr>
              <w:t>8</w:t>
            </w:r>
            <w:r>
              <w:rPr>
                <w:sz w:val="24"/>
                <w:szCs w:val="24"/>
              </w:rPr>
              <w:t>.</w:t>
            </w:r>
          </w:p>
        </w:tc>
        <w:tc>
          <w:tcPr>
            <w:tcW w:w="2625" w:type="dxa"/>
            <w:tcBorders>
              <w:left w:val="nil"/>
              <w:right w:val="nil"/>
            </w:tcBorders>
            <w:shd w:val="clear" w:color="auto" w:fill="auto"/>
            <w:tcMar>
              <w:top w:w="100" w:type="dxa"/>
              <w:left w:w="100" w:type="dxa"/>
              <w:bottom w:w="100" w:type="dxa"/>
              <w:right w:w="100" w:type="dxa"/>
            </w:tcMar>
          </w:tcPr>
          <w:p w14:paraId="03563133" w14:textId="77777777" w:rsidR="00AF5901" w:rsidRDefault="009419A6">
            <w:pPr>
              <w:widowControl w:val="0"/>
              <w:spacing w:line="240" w:lineRule="auto"/>
              <w:jc w:val="both"/>
              <w:rPr>
                <w:sz w:val="24"/>
                <w:szCs w:val="24"/>
              </w:rPr>
            </w:pPr>
            <w:proofErr w:type="spellStart"/>
            <w:r>
              <w:rPr>
                <w:sz w:val="24"/>
                <w:szCs w:val="24"/>
              </w:rPr>
              <w:t>Communication</w:t>
            </w:r>
            <w:proofErr w:type="spellEnd"/>
            <w:r>
              <w:rPr>
                <w:sz w:val="24"/>
                <w:szCs w:val="24"/>
              </w:rPr>
              <w:t xml:space="preserve"> </w:t>
            </w:r>
            <w:proofErr w:type="spellStart"/>
            <w:r>
              <w:rPr>
                <w:sz w:val="24"/>
                <w:szCs w:val="24"/>
              </w:rPr>
              <w:t>skills</w:t>
            </w:r>
            <w:proofErr w:type="spellEnd"/>
            <w:r>
              <w:rPr>
                <w:sz w:val="24"/>
                <w:szCs w:val="24"/>
              </w:rPr>
              <w:t xml:space="preserve"> </w:t>
            </w:r>
            <w:proofErr w:type="spellStart"/>
            <w:r>
              <w:rPr>
                <w:sz w:val="24"/>
                <w:szCs w:val="24"/>
              </w:rPr>
              <w:t>intervention</w:t>
            </w:r>
            <w:proofErr w:type="spellEnd"/>
            <w:r>
              <w:rPr>
                <w:sz w:val="24"/>
                <w:szCs w:val="24"/>
              </w:rPr>
              <w:t xml:space="preserve">: </w:t>
            </w:r>
            <w:proofErr w:type="spellStart"/>
            <w:r>
              <w:rPr>
                <w:sz w:val="24"/>
                <w:szCs w:val="24"/>
              </w:rPr>
              <w:t>promoting</w:t>
            </w:r>
            <w:proofErr w:type="spellEnd"/>
            <w:r>
              <w:rPr>
                <w:sz w:val="24"/>
                <w:szCs w:val="24"/>
              </w:rPr>
              <w:t xml:space="preserve"> </w:t>
            </w:r>
            <w:proofErr w:type="spellStart"/>
            <w:r>
              <w:rPr>
                <w:sz w:val="24"/>
                <w:szCs w:val="24"/>
              </w:rPr>
              <w:t>effective</w:t>
            </w:r>
            <w:proofErr w:type="spellEnd"/>
            <w:r>
              <w:rPr>
                <w:sz w:val="24"/>
                <w:szCs w:val="24"/>
              </w:rPr>
              <w:t xml:space="preserve"> </w:t>
            </w:r>
            <w:proofErr w:type="spellStart"/>
            <w:r>
              <w:rPr>
                <w:sz w:val="24"/>
                <w:szCs w:val="24"/>
              </w:rPr>
              <w:t>communication</w:t>
            </w:r>
            <w:proofErr w:type="spellEnd"/>
            <w:r>
              <w:rPr>
                <w:sz w:val="24"/>
                <w:szCs w:val="24"/>
              </w:rPr>
              <w:t xml:space="preserve"> </w:t>
            </w:r>
            <w:proofErr w:type="spellStart"/>
            <w:r>
              <w:rPr>
                <w:sz w:val="24"/>
                <w:szCs w:val="24"/>
              </w:rPr>
              <w:t>between</w:t>
            </w:r>
            <w:proofErr w:type="spellEnd"/>
            <w:r>
              <w:rPr>
                <w:sz w:val="24"/>
                <w:szCs w:val="24"/>
              </w:rPr>
              <w:t xml:space="preserve"> nurses and </w:t>
            </w:r>
            <w:proofErr w:type="spellStart"/>
            <w:r>
              <w:rPr>
                <w:sz w:val="24"/>
                <w:szCs w:val="24"/>
              </w:rPr>
              <w:t>mechanically</w:t>
            </w:r>
            <w:proofErr w:type="spellEnd"/>
            <w:r>
              <w:rPr>
                <w:sz w:val="24"/>
                <w:szCs w:val="24"/>
              </w:rPr>
              <w:t xml:space="preserve"> </w:t>
            </w:r>
            <w:proofErr w:type="spellStart"/>
            <w:r>
              <w:rPr>
                <w:sz w:val="24"/>
                <w:szCs w:val="24"/>
              </w:rPr>
              <w:t>ventilated</w:t>
            </w:r>
            <w:proofErr w:type="spellEnd"/>
            <w:r>
              <w:rPr>
                <w:sz w:val="24"/>
                <w:szCs w:val="24"/>
              </w:rPr>
              <w:t xml:space="preserve"> </w:t>
            </w:r>
            <w:proofErr w:type="spellStart"/>
            <w:r>
              <w:rPr>
                <w:sz w:val="24"/>
                <w:szCs w:val="24"/>
              </w:rPr>
              <w:t>patients</w:t>
            </w:r>
            <w:proofErr w:type="spellEnd"/>
            <w:r>
              <w:rPr>
                <w:sz w:val="24"/>
                <w:szCs w:val="24"/>
              </w:rPr>
              <w:t>.</w:t>
            </w:r>
          </w:p>
          <w:p w14:paraId="1CAA3005" w14:textId="77777777" w:rsidR="00AF5901" w:rsidRDefault="00AF5901">
            <w:pPr>
              <w:widowControl w:val="0"/>
              <w:spacing w:line="240" w:lineRule="auto"/>
              <w:jc w:val="both"/>
              <w:rPr>
                <w:sz w:val="24"/>
                <w:szCs w:val="24"/>
              </w:rPr>
            </w:pPr>
          </w:p>
        </w:tc>
        <w:tc>
          <w:tcPr>
            <w:tcW w:w="3900" w:type="dxa"/>
            <w:tcBorders>
              <w:left w:val="nil"/>
              <w:right w:val="nil"/>
            </w:tcBorders>
            <w:shd w:val="clear" w:color="auto" w:fill="auto"/>
            <w:tcMar>
              <w:top w:w="100" w:type="dxa"/>
              <w:left w:w="100" w:type="dxa"/>
              <w:bottom w:w="100" w:type="dxa"/>
              <w:right w:w="100" w:type="dxa"/>
            </w:tcMar>
          </w:tcPr>
          <w:p w14:paraId="4800F606" w14:textId="77777777" w:rsidR="00AF5901" w:rsidRDefault="009419A6">
            <w:pPr>
              <w:widowControl w:val="0"/>
              <w:spacing w:line="240" w:lineRule="auto"/>
              <w:jc w:val="both"/>
              <w:rPr>
                <w:sz w:val="24"/>
                <w:szCs w:val="24"/>
              </w:rPr>
            </w:pPr>
            <w:r>
              <w:rPr>
                <w:sz w:val="24"/>
                <w:szCs w:val="24"/>
              </w:rPr>
              <w:t>Un total de 12 enfermeras del estudio indicaron que han incorporado las habilidade</w:t>
            </w:r>
            <w:r>
              <w:rPr>
                <w:sz w:val="24"/>
                <w:szCs w:val="24"/>
              </w:rPr>
              <w:t xml:space="preserve">s comunicativas aprendidas en el taller. Por otra parte, se solicita a la gerencia la utilización de métodos de CAA y la implementación de estos en las UCI. </w:t>
            </w:r>
          </w:p>
          <w:p w14:paraId="67EB2596" w14:textId="77777777" w:rsidR="00AF5901" w:rsidRDefault="009419A6">
            <w:pPr>
              <w:widowControl w:val="0"/>
              <w:spacing w:line="240" w:lineRule="auto"/>
              <w:jc w:val="both"/>
              <w:rPr>
                <w:sz w:val="24"/>
                <w:szCs w:val="24"/>
              </w:rPr>
            </w:pPr>
            <w:r>
              <w:rPr>
                <w:sz w:val="24"/>
                <w:szCs w:val="24"/>
              </w:rPr>
              <w:t xml:space="preserve">El 90% de las enfermeras sintieron que la comunicación en enfermería es vital y que cuando no se </w:t>
            </w:r>
            <w:r>
              <w:rPr>
                <w:sz w:val="24"/>
                <w:szCs w:val="24"/>
              </w:rPr>
              <w:t>comunican con pacientes ventilados hay un déficit en el cuidado brindado.</w:t>
            </w:r>
          </w:p>
        </w:tc>
      </w:tr>
      <w:tr w:rsidR="00AF5901" w14:paraId="5E73402C" w14:textId="77777777">
        <w:tc>
          <w:tcPr>
            <w:tcW w:w="1050" w:type="dxa"/>
            <w:tcBorders>
              <w:left w:val="nil"/>
              <w:right w:val="nil"/>
            </w:tcBorders>
            <w:shd w:val="clear" w:color="auto" w:fill="auto"/>
            <w:tcMar>
              <w:top w:w="100" w:type="dxa"/>
              <w:left w:w="100" w:type="dxa"/>
              <w:bottom w:w="100" w:type="dxa"/>
              <w:right w:w="100" w:type="dxa"/>
            </w:tcMar>
          </w:tcPr>
          <w:p w14:paraId="031B96C3" w14:textId="77777777" w:rsidR="00AF5901" w:rsidRDefault="009419A6">
            <w:pPr>
              <w:widowControl w:val="0"/>
              <w:spacing w:line="240" w:lineRule="auto"/>
              <w:jc w:val="both"/>
              <w:rPr>
                <w:sz w:val="24"/>
                <w:szCs w:val="24"/>
              </w:rPr>
            </w:pPr>
            <w:r>
              <w:rPr>
                <w:sz w:val="24"/>
                <w:szCs w:val="24"/>
              </w:rPr>
              <w:t>Art. 5</w:t>
            </w:r>
          </w:p>
        </w:tc>
        <w:tc>
          <w:tcPr>
            <w:tcW w:w="1785" w:type="dxa"/>
            <w:tcBorders>
              <w:left w:val="nil"/>
              <w:right w:val="nil"/>
            </w:tcBorders>
            <w:shd w:val="clear" w:color="auto" w:fill="auto"/>
            <w:tcMar>
              <w:top w:w="100" w:type="dxa"/>
              <w:left w:w="100" w:type="dxa"/>
              <w:bottom w:w="100" w:type="dxa"/>
              <w:right w:w="100" w:type="dxa"/>
            </w:tcMar>
          </w:tcPr>
          <w:p w14:paraId="54735E2D" w14:textId="77777777" w:rsidR="00AF5901" w:rsidRDefault="009419A6">
            <w:pPr>
              <w:widowControl w:val="0"/>
              <w:spacing w:line="240" w:lineRule="auto"/>
              <w:jc w:val="both"/>
              <w:rPr>
                <w:sz w:val="24"/>
                <w:szCs w:val="24"/>
              </w:rPr>
            </w:pPr>
            <w:proofErr w:type="spellStart"/>
            <w:r>
              <w:rPr>
                <w:sz w:val="24"/>
                <w:szCs w:val="24"/>
              </w:rPr>
              <w:t>Hosseini</w:t>
            </w:r>
            <w:proofErr w:type="spellEnd"/>
            <w:r>
              <w:rPr>
                <w:sz w:val="24"/>
                <w:szCs w:val="24"/>
              </w:rPr>
              <w:t xml:space="preserve"> S-R, </w:t>
            </w:r>
            <w:proofErr w:type="spellStart"/>
            <w:r>
              <w:rPr>
                <w:sz w:val="24"/>
                <w:szCs w:val="24"/>
              </w:rPr>
              <w:t>Valizad-hasanloei</w:t>
            </w:r>
            <w:proofErr w:type="spellEnd"/>
            <w:r>
              <w:rPr>
                <w:sz w:val="24"/>
                <w:szCs w:val="24"/>
              </w:rPr>
              <w:t xml:space="preserve"> M-A, </w:t>
            </w:r>
            <w:proofErr w:type="spellStart"/>
            <w:r>
              <w:rPr>
                <w:sz w:val="24"/>
                <w:szCs w:val="24"/>
              </w:rPr>
              <w:t>Feizi</w:t>
            </w:r>
            <w:proofErr w:type="spellEnd"/>
            <w:r>
              <w:rPr>
                <w:sz w:val="24"/>
                <w:szCs w:val="24"/>
              </w:rPr>
              <w:t xml:space="preserve"> A</w:t>
            </w:r>
            <w:r>
              <w:rPr>
                <w:sz w:val="24"/>
                <w:szCs w:val="24"/>
                <w:vertAlign w:val="superscript"/>
              </w:rPr>
              <w:t>9</w:t>
            </w:r>
            <w:r>
              <w:rPr>
                <w:sz w:val="24"/>
                <w:szCs w:val="24"/>
              </w:rPr>
              <w:t>.</w:t>
            </w:r>
          </w:p>
        </w:tc>
        <w:tc>
          <w:tcPr>
            <w:tcW w:w="2625" w:type="dxa"/>
            <w:tcBorders>
              <w:left w:val="nil"/>
              <w:right w:val="nil"/>
            </w:tcBorders>
            <w:shd w:val="clear" w:color="auto" w:fill="auto"/>
            <w:tcMar>
              <w:top w:w="100" w:type="dxa"/>
              <w:left w:w="100" w:type="dxa"/>
              <w:bottom w:w="100" w:type="dxa"/>
              <w:right w:w="100" w:type="dxa"/>
            </w:tcMar>
          </w:tcPr>
          <w:p w14:paraId="68F0CC0C" w14:textId="77777777" w:rsidR="00AF5901" w:rsidRDefault="009419A6">
            <w:pPr>
              <w:widowControl w:val="0"/>
              <w:spacing w:line="240" w:lineRule="auto"/>
              <w:jc w:val="both"/>
              <w:rPr>
                <w:sz w:val="24"/>
                <w:szCs w:val="24"/>
              </w:rPr>
            </w:pPr>
            <w:r>
              <w:rPr>
                <w:sz w:val="24"/>
                <w:szCs w:val="24"/>
              </w:rPr>
              <w:t xml:space="preserve">The </w:t>
            </w:r>
            <w:proofErr w:type="spellStart"/>
            <w:r>
              <w:rPr>
                <w:sz w:val="24"/>
                <w:szCs w:val="24"/>
              </w:rPr>
              <w:t>Effect</w:t>
            </w:r>
            <w:proofErr w:type="spellEnd"/>
            <w:r>
              <w:rPr>
                <w:sz w:val="24"/>
                <w:szCs w:val="24"/>
              </w:rPr>
              <w:t xml:space="preserve"> of </w:t>
            </w:r>
            <w:proofErr w:type="spellStart"/>
            <w:r>
              <w:rPr>
                <w:sz w:val="24"/>
                <w:szCs w:val="24"/>
              </w:rPr>
              <w:t>Using</w:t>
            </w:r>
            <w:proofErr w:type="spellEnd"/>
            <w:r>
              <w:rPr>
                <w:sz w:val="24"/>
                <w:szCs w:val="24"/>
              </w:rPr>
              <w:t xml:space="preserve"> </w:t>
            </w:r>
            <w:proofErr w:type="spellStart"/>
            <w:r>
              <w:rPr>
                <w:sz w:val="24"/>
                <w:szCs w:val="24"/>
              </w:rPr>
              <w:t>Communication</w:t>
            </w:r>
            <w:proofErr w:type="spellEnd"/>
            <w:r>
              <w:rPr>
                <w:sz w:val="24"/>
                <w:szCs w:val="24"/>
              </w:rPr>
              <w:t xml:space="preserve"> </w:t>
            </w:r>
            <w:proofErr w:type="spellStart"/>
            <w:r>
              <w:rPr>
                <w:sz w:val="24"/>
                <w:szCs w:val="24"/>
              </w:rPr>
              <w:t>Boards</w:t>
            </w:r>
            <w:proofErr w:type="spellEnd"/>
            <w:r>
              <w:rPr>
                <w:sz w:val="24"/>
                <w:szCs w:val="24"/>
              </w:rPr>
              <w:t xml:space="preserve"> on </w:t>
            </w:r>
            <w:proofErr w:type="spellStart"/>
            <w:r>
              <w:rPr>
                <w:sz w:val="24"/>
                <w:szCs w:val="24"/>
              </w:rPr>
              <w:t>Ease</w:t>
            </w:r>
            <w:proofErr w:type="spellEnd"/>
            <w:r>
              <w:rPr>
                <w:sz w:val="24"/>
                <w:szCs w:val="24"/>
              </w:rPr>
              <w:t xml:space="preserve"> of </w:t>
            </w:r>
            <w:proofErr w:type="spellStart"/>
            <w:r>
              <w:rPr>
                <w:sz w:val="24"/>
                <w:szCs w:val="24"/>
              </w:rPr>
              <w:t>Communication</w:t>
            </w:r>
            <w:proofErr w:type="spellEnd"/>
            <w:r>
              <w:rPr>
                <w:sz w:val="24"/>
                <w:szCs w:val="24"/>
              </w:rPr>
              <w:t xml:space="preserve"> and </w:t>
            </w:r>
            <w:proofErr w:type="spellStart"/>
            <w:r>
              <w:rPr>
                <w:sz w:val="24"/>
                <w:szCs w:val="24"/>
              </w:rPr>
              <w:t>Anxiety</w:t>
            </w:r>
            <w:proofErr w:type="spellEnd"/>
            <w:r>
              <w:rPr>
                <w:sz w:val="24"/>
                <w:szCs w:val="24"/>
              </w:rPr>
              <w:t xml:space="preserve"> in </w:t>
            </w:r>
            <w:proofErr w:type="spellStart"/>
            <w:r>
              <w:rPr>
                <w:sz w:val="24"/>
                <w:szCs w:val="24"/>
              </w:rPr>
              <w:t>Mechanically</w:t>
            </w:r>
            <w:proofErr w:type="spellEnd"/>
            <w:r>
              <w:rPr>
                <w:sz w:val="24"/>
                <w:szCs w:val="24"/>
              </w:rPr>
              <w:t xml:space="preserve"> </w:t>
            </w:r>
            <w:proofErr w:type="spellStart"/>
            <w:r>
              <w:rPr>
                <w:sz w:val="24"/>
                <w:szCs w:val="24"/>
              </w:rPr>
              <w:t>Ventilated</w:t>
            </w:r>
            <w:proofErr w:type="spellEnd"/>
            <w:r>
              <w:rPr>
                <w:sz w:val="24"/>
                <w:szCs w:val="24"/>
              </w:rPr>
              <w:t xml:space="preserve"> </w:t>
            </w:r>
            <w:proofErr w:type="spellStart"/>
            <w:r>
              <w:rPr>
                <w:sz w:val="24"/>
                <w:szCs w:val="24"/>
              </w:rPr>
              <w:t>Conscious</w:t>
            </w:r>
            <w:proofErr w:type="spellEnd"/>
            <w:r>
              <w:rPr>
                <w:sz w:val="24"/>
                <w:szCs w:val="24"/>
              </w:rPr>
              <w:t xml:space="preserve"> </w:t>
            </w:r>
            <w:proofErr w:type="spellStart"/>
            <w:r>
              <w:rPr>
                <w:sz w:val="24"/>
                <w:szCs w:val="24"/>
              </w:rPr>
              <w:t>Patients</w:t>
            </w:r>
            <w:proofErr w:type="spellEnd"/>
            <w:r>
              <w:rPr>
                <w:sz w:val="24"/>
                <w:szCs w:val="24"/>
              </w:rPr>
              <w:t xml:space="preserve"> </w:t>
            </w:r>
            <w:proofErr w:type="spellStart"/>
            <w:r>
              <w:rPr>
                <w:sz w:val="24"/>
                <w:szCs w:val="24"/>
              </w:rPr>
              <w:t>Adm</w:t>
            </w:r>
            <w:r>
              <w:rPr>
                <w:sz w:val="24"/>
                <w:szCs w:val="24"/>
              </w:rPr>
              <w:t>itted</w:t>
            </w:r>
            <w:proofErr w:type="spellEnd"/>
            <w:r>
              <w:rPr>
                <w:sz w:val="24"/>
                <w:szCs w:val="24"/>
              </w:rPr>
              <w:t xml:space="preserve"> to </w:t>
            </w:r>
            <w:proofErr w:type="spellStart"/>
            <w:r>
              <w:rPr>
                <w:sz w:val="24"/>
                <w:szCs w:val="24"/>
              </w:rPr>
              <w:t>Intensive</w:t>
            </w:r>
            <w:proofErr w:type="spellEnd"/>
            <w:r>
              <w:rPr>
                <w:sz w:val="24"/>
                <w:szCs w:val="24"/>
              </w:rPr>
              <w:t xml:space="preserve"> </w:t>
            </w:r>
            <w:proofErr w:type="spellStart"/>
            <w:r>
              <w:rPr>
                <w:sz w:val="24"/>
                <w:szCs w:val="24"/>
              </w:rPr>
              <w:t>Care</w:t>
            </w:r>
            <w:proofErr w:type="spellEnd"/>
            <w:r>
              <w:rPr>
                <w:sz w:val="24"/>
                <w:szCs w:val="24"/>
              </w:rPr>
              <w:t xml:space="preserve"> </w:t>
            </w:r>
            <w:proofErr w:type="spellStart"/>
            <w:r>
              <w:rPr>
                <w:sz w:val="24"/>
                <w:szCs w:val="24"/>
              </w:rPr>
              <w:t>Units</w:t>
            </w:r>
            <w:proofErr w:type="spellEnd"/>
            <w:r>
              <w:rPr>
                <w:sz w:val="24"/>
                <w:szCs w:val="24"/>
              </w:rPr>
              <w:t>.</w:t>
            </w:r>
          </w:p>
          <w:p w14:paraId="78D0E82F" w14:textId="77777777" w:rsidR="00AF5901" w:rsidRDefault="00AF5901">
            <w:pPr>
              <w:widowControl w:val="0"/>
              <w:spacing w:line="240" w:lineRule="auto"/>
              <w:jc w:val="both"/>
              <w:rPr>
                <w:sz w:val="24"/>
                <w:szCs w:val="24"/>
              </w:rPr>
            </w:pPr>
          </w:p>
          <w:p w14:paraId="01684EA3" w14:textId="77777777" w:rsidR="00AF5901" w:rsidRDefault="00AF5901">
            <w:pPr>
              <w:widowControl w:val="0"/>
              <w:spacing w:line="240" w:lineRule="auto"/>
              <w:jc w:val="both"/>
              <w:rPr>
                <w:sz w:val="24"/>
                <w:szCs w:val="24"/>
              </w:rPr>
            </w:pPr>
          </w:p>
        </w:tc>
        <w:tc>
          <w:tcPr>
            <w:tcW w:w="3900" w:type="dxa"/>
            <w:tcBorders>
              <w:left w:val="nil"/>
              <w:right w:val="nil"/>
            </w:tcBorders>
            <w:shd w:val="clear" w:color="auto" w:fill="auto"/>
            <w:tcMar>
              <w:top w:w="100" w:type="dxa"/>
              <w:left w:w="100" w:type="dxa"/>
              <w:bottom w:w="100" w:type="dxa"/>
              <w:right w:w="100" w:type="dxa"/>
            </w:tcMar>
          </w:tcPr>
          <w:p w14:paraId="199D6490" w14:textId="77777777" w:rsidR="00AF5901" w:rsidRDefault="009419A6">
            <w:pPr>
              <w:widowControl w:val="0"/>
              <w:spacing w:line="240" w:lineRule="auto"/>
              <w:jc w:val="both"/>
              <w:rPr>
                <w:sz w:val="24"/>
                <w:szCs w:val="24"/>
              </w:rPr>
            </w:pPr>
            <w:r>
              <w:rPr>
                <w:sz w:val="24"/>
                <w:szCs w:val="24"/>
              </w:rPr>
              <w:t>El uso de paneles de comunicación en pacientes conscientes con VMI facilita la comunicación y aumenta la satisfacción entre pacientes, ya que reduce la ansiedad en ellos. Una de las estrategias de comunicación más utilizada</w:t>
            </w:r>
            <w:r>
              <w:rPr>
                <w:sz w:val="24"/>
                <w:szCs w:val="24"/>
              </w:rPr>
              <w:t xml:space="preserve"> fue escribir en papel, en una tableta o bloc de notas.</w:t>
            </w:r>
          </w:p>
          <w:p w14:paraId="46279545" w14:textId="77777777" w:rsidR="00AF5901" w:rsidRDefault="009419A6">
            <w:pPr>
              <w:widowControl w:val="0"/>
              <w:spacing w:line="240" w:lineRule="auto"/>
              <w:jc w:val="both"/>
              <w:rPr>
                <w:sz w:val="24"/>
                <w:szCs w:val="24"/>
              </w:rPr>
            </w:pPr>
            <w:r>
              <w:rPr>
                <w:sz w:val="24"/>
                <w:szCs w:val="24"/>
              </w:rPr>
              <w:t>El uso de CAA conduce a una mayor comunicación efectiva en los pacientes.</w:t>
            </w:r>
          </w:p>
          <w:p w14:paraId="77965CCE" w14:textId="77777777" w:rsidR="00AF5901" w:rsidRDefault="009419A6">
            <w:pPr>
              <w:widowControl w:val="0"/>
              <w:spacing w:line="240" w:lineRule="auto"/>
              <w:jc w:val="both"/>
              <w:rPr>
                <w:sz w:val="24"/>
                <w:szCs w:val="24"/>
              </w:rPr>
            </w:pPr>
            <w:r>
              <w:rPr>
                <w:sz w:val="24"/>
                <w:szCs w:val="24"/>
              </w:rPr>
              <w:t>Los métodos convencionales de comunicación como el lenguaje corporal y el contacto visual son eficaces para lograr el intercam</w:t>
            </w:r>
            <w:r>
              <w:rPr>
                <w:sz w:val="24"/>
                <w:szCs w:val="24"/>
              </w:rPr>
              <w:t>bio de información. Las enfermeras de cuidados intensivos fueron capaces de detectar las necesidades de los pacientes mediante gestos y expresión facial.</w:t>
            </w:r>
          </w:p>
        </w:tc>
      </w:tr>
      <w:tr w:rsidR="00AF5901" w14:paraId="31D896E0" w14:textId="77777777">
        <w:tc>
          <w:tcPr>
            <w:tcW w:w="1050" w:type="dxa"/>
            <w:tcBorders>
              <w:left w:val="nil"/>
              <w:right w:val="nil"/>
            </w:tcBorders>
            <w:shd w:val="clear" w:color="auto" w:fill="auto"/>
            <w:tcMar>
              <w:top w:w="100" w:type="dxa"/>
              <w:left w:w="100" w:type="dxa"/>
              <w:bottom w:w="100" w:type="dxa"/>
              <w:right w:w="100" w:type="dxa"/>
            </w:tcMar>
          </w:tcPr>
          <w:p w14:paraId="0671C336" w14:textId="77777777" w:rsidR="00AF5901" w:rsidRDefault="009419A6">
            <w:pPr>
              <w:widowControl w:val="0"/>
              <w:spacing w:line="240" w:lineRule="auto"/>
              <w:jc w:val="both"/>
              <w:rPr>
                <w:sz w:val="24"/>
                <w:szCs w:val="24"/>
              </w:rPr>
            </w:pPr>
            <w:r>
              <w:rPr>
                <w:sz w:val="24"/>
                <w:szCs w:val="24"/>
              </w:rPr>
              <w:t>Art. 6</w:t>
            </w:r>
          </w:p>
        </w:tc>
        <w:tc>
          <w:tcPr>
            <w:tcW w:w="1785" w:type="dxa"/>
            <w:tcBorders>
              <w:left w:val="nil"/>
              <w:right w:val="nil"/>
            </w:tcBorders>
            <w:shd w:val="clear" w:color="auto" w:fill="auto"/>
            <w:tcMar>
              <w:top w:w="100" w:type="dxa"/>
              <w:left w:w="100" w:type="dxa"/>
              <w:bottom w:w="100" w:type="dxa"/>
              <w:right w:w="100" w:type="dxa"/>
            </w:tcMar>
          </w:tcPr>
          <w:p w14:paraId="555A9F52" w14:textId="77777777" w:rsidR="00AF5901" w:rsidRDefault="009419A6">
            <w:pPr>
              <w:widowControl w:val="0"/>
              <w:spacing w:line="240" w:lineRule="auto"/>
              <w:jc w:val="both"/>
              <w:rPr>
                <w:sz w:val="24"/>
                <w:szCs w:val="24"/>
              </w:rPr>
            </w:pPr>
            <w:proofErr w:type="spellStart"/>
            <w:r>
              <w:rPr>
                <w:sz w:val="24"/>
                <w:szCs w:val="24"/>
              </w:rPr>
              <w:t>Divani</w:t>
            </w:r>
            <w:proofErr w:type="spellEnd"/>
            <w:r>
              <w:rPr>
                <w:sz w:val="24"/>
                <w:szCs w:val="24"/>
              </w:rPr>
              <w:t xml:space="preserve"> A, </w:t>
            </w:r>
            <w:proofErr w:type="spellStart"/>
            <w:r>
              <w:rPr>
                <w:sz w:val="24"/>
                <w:szCs w:val="24"/>
              </w:rPr>
              <w:t>Manookian</w:t>
            </w:r>
            <w:proofErr w:type="spellEnd"/>
            <w:r>
              <w:rPr>
                <w:sz w:val="24"/>
                <w:szCs w:val="24"/>
              </w:rPr>
              <w:t xml:space="preserve"> A, </w:t>
            </w:r>
            <w:proofErr w:type="spellStart"/>
            <w:r>
              <w:rPr>
                <w:sz w:val="24"/>
                <w:szCs w:val="24"/>
              </w:rPr>
              <w:t>Haghani</w:t>
            </w:r>
            <w:proofErr w:type="spellEnd"/>
            <w:r>
              <w:rPr>
                <w:sz w:val="24"/>
                <w:szCs w:val="24"/>
              </w:rPr>
              <w:t xml:space="preserve"> S, </w:t>
            </w:r>
            <w:proofErr w:type="spellStart"/>
            <w:r>
              <w:rPr>
                <w:sz w:val="24"/>
                <w:szCs w:val="24"/>
              </w:rPr>
              <w:lastRenderedPageBreak/>
              <w:t>Meidani</w:t>
            </w:r>
            <w:proofErr w:type="spellEnd"/>
            <w:r>
              <w:rPr>
                <w:sz w:val="24"/>
                <w:szCs w:val="24"/>
              </w:rPr>
              <w:t xml:space="preserve"> M, </w:t>
            </w:r>
            <w:proofErr w:type="spellStart"/>
            <w:r>
              <w:rPr>
                <w:sz w:val="24"/>
                <w:szCs w:val="24"/>
              </w:rPr>
              <w:t>Navidhamidi</w:t>
            </w:r>
            <w:proofErr w:type="spellEnd"/>
            <w:r>
              <w:rPr>
                <w:sz w:val="24"/>
                <w:szCs w:val="24"/>
              </w:rPr>
              <w:t xml:space="preserve"> M</w:t>
            </w:r>
            <w:r>
              <w:rPr>
                <w:sz w:val="24"/>
                <w:szCs w:val="24"/>
                <w:vertAlign w:val="superscript"/>
              </w:rPr>
              <w:t>10</w:t>
            </w:r>
            <w:r>
              <w:rPr>
                <w:sz w:val="24"/>
                <w:szCs w:val="24"/>
              </w:rPr>
              <w:t>.</w:t>
            </w:r>
          </w:p>
        </w:tc>
        <w:tc>
          <w:tcPr>
            <w:tcW w:w="2625" w:type="dxa"/>
            <w:tcBorders>
              <w:left w:val="nil"/>
              <w:right w:val="nil"/>
            </w:tcBorders>
            <w:shd w:val="clear" w:color="auto" w:fill="auto"/>
            <w:tcMar>
              <w:top w:w="100" w:type="dxa"/>
              <w:left w:w="100" w:type="dxa"/>
              <w:bottom w:w="100" w:type="dxa"/>
              <w:right w:w="100" w:type="dxa"/>
            </w:tcMar>
          </w:tcPr>
          <w:p w14:paraId="109EE92E" w14:textId="77777777" w:rsidR="00AF5901" w:rsidRDefault="009419A6">
            <w:pPr>
              <w:widowControl w:val="0"/>
              <w:spacing w:line="240" w:lineRule="auto"/>
              <w:jc w:val="both"/>
              <w:rPr>
                <w:sz w:val="24"/>
                <w:szCs w:val="24"/>
              </w:rPr>
            </w:pPr>
            <w:proofErr w:type="spellStart"/>
            <w:r>
              <w:rPr>
                <w:sz w:val="24"/>
                <w:szCs w:val="24"/>
              </w:rPr>
              <w:lastRenderedPageBreak/>
              <w:t>Evaluating</w:t>
            </w:r>
            <w:proofErr w:type="spellEnd"/>
            <w:r>
              <w:rPr>
                <w:sz w:val="24"/>
                <w:szCs w:val="24"/>
              </w:rPr>
              <w:t xml:space="preserve"> the Use of </w:t>
            </w:r>
            <w:proofErr w:type="spellStart"/>
            <w:r>
              <w:rPr>
                <w:sz w:val="24"/>
                <w:szCs w:val="24"/>
              </w:rPr>
              <w:t>Communicat</w:t>
            </w:r>
            <w:r>
              <w:rPr>
                <w:sz w:val="24"/>
                <w:szCs w:val="24"/>
              </w:rPr>
              <w:t>ion</w:t>
            </w:r>
            <w:proofErr w:type="spellEnd"/>
            <w:r>
              <w:rPr>
                <w:sz w:val="24"/>
                <w:szCs w:val="24"/>
              </w:rPr>
              <w:t xml:space="preserve"> </w:t>
            </w:r>
            <w:proofErr w:type="spellStart"/>
            <w:r>
              <w:rPr>
                <w:sz w:val="24"/>
                <w:szCs w:val="24"/>
              </w:rPr>
              <w:t>Board</w:t>
            </w:r>
            <w:proofErr w:type="spellEnd"/>
            <w:r>
              <w:rPr>
                <w:sz w:val="24"/>
                <w:szCs w:val="24"/>
              </w:rPr>
              <w:t xml:space="preserve"> on Cortisol </w:t>
            </w:r>
            <w:proofErr w:type="spellStart"/>
            <w:r>
              <w:rPr>
                <w:sz w:val="24"/>
                <w:szCs w:val="24"/>
              </w:rPr>
              <w:t>Level</w:t>
            </w:r>
            <w:proofErr w:type="spellEnd"/>
            <w:r>
              <w:rPr>
                <w:sz w:val="24"/>
                <w:szCs w:val="24"/>
              </w:rPr>
              <w:t xml:space="preserve"> and </w:t>
            </w:r>
            <w:proofErr w:type="spellStart"/>
            <w:r>
              <w:rPr>
                <w:sz w:val="24"/>
                <w:szCs w:val="24"/>
              </w:rPr>
              <w:lastRenderedPageBreak/>
              <w:t>Physiological</w:t>
            </w:r>
            <w:proofErr w:type="spellEnd"/>
            <w:r>
              <w:rPr>
                <w:sz w:val="24"/>
                <w:szCs w:val="24"/>
              </w:rPr>
              <w:t xml:space="preserve"> </w:t>
            </w:r>
            <w:proofErr w:type="spellStart"/>
            <w:r>
              <w:rPr>
                <w:sz w:val="24"/>
                <w:szCs w:val="24"/>
              </w:rPr>
              <w:t>Parameters</w:t>
            </w:r>
            <w:proofErr w:type="spellEnd"/>
            <w:r>
              <w:rPr>
                <w:sz w:val="24"/>
                <w:szCs w:val="24"/>
              </w:rPr>
              <w:t xml:space="preserve"> in </w:t>
            </w:r>
            <w:proofErr w:type="spellStart"/>
            <w:r>
              <w:rPr>
                <w:sz w:val="24"/>
                <w:szCs w:val="24"/>
              </w:rPr>
              <w:t>Mechanically</w:t>
            </w:r>
            <w:proofErr w:type="spellEnd"/>
            <w:r>
              <w:rPr>
                <w:sz w:val="24"/>
                <w:szCs w:val="24"/>
              </w:rPr>
              <w:t xml:space="preserve"> </w:t>
            </w:r>
            <w:proofErr w:type="spellStart"/>
            <w:r>
              <w:rPr>
                <w:sz w:val="24"/>
                <w:szCs w:val="24"/>
              </w:rPr>
              <w:t>Ventilated</w:t>
            </w:r>
            <w:proofErr w:type="spellEnd"/>
            <w:r>
              <w:rPr>
                <w:sz w:val="24"/>
                <w:szCs w:val="24"/>
              </w:rPr>
              <w:t xml:space="preserve"> </w:t>
            </w:r>
            <w:proofErr w:type="spellStart"/>
            <w:r>
              <w:rPr>
                <w:sz w:val="24"/>
                <w:szCs w:val="24"/>
              </w:rPr>
              <w:t>Patients</w:t>
            </w:r>
            <w:proofErr w:type="spellEnd"/>
            <w:r>
              <w:rPr>
                <w:sz w:val="24"/>
                <w:szCs w:val="24"/>
              </w:rPr>
              <w:t>.</w:t>
            </w:r>
          </w:p>
          <w:p w14:paraId="3B643BC3" w14:textId="77777777" w:rsidR="00AF5901" w:rsidRDefault="00AF5901">
            <w:pPr>
              <w:widowControl w:val="0"/>
              <w:spacing w:line="240" w:lineRule="auto"/>
              <w:jc w:val="both"/>
              <w:rPr>
                <w:sz w:val="24"/>
                <w:szCs w:val="24"/>
              </w:rPr>
            </w:pPr>
          </w:p>
          <w:p w14:paraId="0F558E92" w14:textId="77777777" w:rsidR="00AF5901" w:rsidRDefault="00AF5901">
            <w:pPr>
              <w:widowControl w:val="0"/>
              <w:spacing w:line="240" w:lineRule="auto"/>
              <w:jc w:val="both"/>
              <w:rPr>
                <w:sz w:val="24"/>
                <w:szCs w:val="24"/>
              </w:rPr>
            </w:pPr>
          </w:p>
        </w:tc>
        <w:tc>
          <w:tcPr>
            <w:tcW w:w="3900" w:type="dxa"/>
            <w:tcBorders>
              <w:left w:val="nil"/>
              <w:right w:val="nil"/>
            </w:tcBorders>
            <w:shd w:val="clear" w:color="auto" w:fill="auto"/>
            <w:tcMar>
              <w:top w:w="100" w:type="dxa"/>
              <w:left w:w="100" w:type="dxa"/>
              <w:bottom w:w="100" w:type="dxa"/>
              <w:right w:w="100" w:type="dxa"/>
            </w:tcMar>
          </w:tcPr>
          <w:p w14:paraId="604B2BA3" w14:textId="77777777" w:rsidR="00AF5901" w:rsidRDefault="009419A6">
            <w:pPr>
              <w:widowControl w:val="0"/>
              <w:spacing w:line="240" w:lineRule="auto"/>
              <w:jc w:val="both"/>
              <w:rPr>
                <w:sz w:val="24"/>
                <w:szCs w:val="24"/>
              </w:rPr>
            </w:pPr>
            <w:r>
              <w:rPr>
                <w:sz w:val="24"/>
                <w:szCs w:val="24"/>
              </w:rPr>
              <w:lastRenderedPageBreak/>
              <w:t xml:space="preserve">Se realizó un tablero dividido en 3 secciones: una del alfabeto, otra con imágenes simples de las </w:t>
            </w:r>
            <w:r>
              <w:rPr>
                <w:sz w:val="24"/>
                <w:szCs w:val="24"/>
              </w:rPr>
              <w:lastRenderedPageBreak/>
              <w:t xml:space="preserve">necesidades cotidianas de los pacientes y un apartado para que el paciente anote sus peticiones. </w:t>
            </w:r>
          </w:p>
          <w:p w14:paraId="3ED5F9AF" w14:textId="77777777" w:rsidR="00AF5901" w:rsidRDefault="009419A6">
            <w:pPr>
              <w:widowControl w:val="0"/>
              <w:spacing w:line="240" w:lineRule="auto"/>
              <w:jc w:val="both"/>
              <w:rPr>
                <w:sz w:val="24"/>
                <w:szCs w:val="24"/>
              </w:rPr>
            </w:pPr>
            <w:r>
              <w:rPr>
                <w:sz w:val="24"/>
                <w:szCs w:val="24"/>
              </w:rPr>
              <w:t>El uso del tablero de comunicación es práctico y puede reducir eficazmente el cortisol y la ansiedad en estos pacientes.</w:t>
            </w:r>
          </w:p>
        </w:tc>
      </w:tr>
      <w:tr w:rsidR="00AF5901" w14:paraId="1B353E12" w14:textId="77777777">
        <w:tc>
          <w:tcPr>
            <w:tcW w:w="1050" w:type="dxa"/>
            <w:tcBorders>
              <w:left w:val="nil"/>
              <w:right w:val="nil"/>
            </w:tcBorders>
            <w:shd w:val="clear" w:color="auto" w:fill="auto"/>
            <w:tcMar>
              <w:top w:w="100" w:type="dxa"/>
              <w:left w:w="100" w:type="dxa"/>
              <w:bottom w:w="100" w:type="dxa"/>
              <w:right w:w="100" w:type="dxa"/>
            </w:tcMar>
          </w:tcPr>
          <w:p w14:paraId="5D20E338" w14:textId="77777777" w:rsidR="00AF5901" w:rsidRDefault="009419A6">
            <w:pPr>
              <w:widowControl w:val="0"/>
              <w:spacing w:line="240" w:lineRule="auto"/>
              <w:jc w:val="both"/>
              <w:rPr>
                <w:sz w:val="24"/>
                <w:szCs w:val="24"/>
              </w:rPr>
            </w:pPr>
            <w:r>
              <w:rPr>
                <w:sz w:val="24"/>
                <w:szCs w:val="24"/>
              </w:rPr>
              <w:lastRenderedPageBreak/>
              <w:t>Art. 7</w:t>
            </w:r>
          </w:p>
        </w:tc>
        <w:tc>
          <w:tcPr>
            <w:tcW w:w="1785" w:type="dxa"/>
            <w:tcBorders>
              <w:left w:val="nil"/>
              <w:right w:val="nil"/>
            </w:tcBorders>
            <w:shd w:val="clear" w:color="auto" w:fill="auto"/>
            <w:tcMar>
              <w:top w:w="100" w:type="dxa"/>
              <w:left w:w="100" w:type="dxa"/>
              <w:bottom w:w="100" w:type="dxa"/>
              <w:right w:w="100" w:type="dxa"/>
            </w:tcMar>
          </w:tcPr>
          <w:p w14:paraId="51B9BEFF" w14:textId="77777777" w:rsidR="00AF5901" w:rsidRDefault="009419A6">
            <w:pPr>
              <w:widowControl w:val="0"/>
              <w:spacing w:line="240" w:lineRule="auto"/>
              <w:jc w:val="both"/>
              <w:rPr>
                <w:sz w:val="24"/>
                <w:szCs w:val="24"/>
              </w:rPr>
            </w:pPr>
            <w:r>
              <w:rPr>
                <w:sz w:val="24"/>
                <w:szCs w:val="24"/>
              </w:rPr>
              <w:t xml:space="preserve">Yamaguchi A, </w:t>
            </w:r>
            <w:proofErr w:type="spellStart"/>
            <w:r>
              <w:rPr>
                <w:sz w:val="24"/>
                <w:szCs w:val="24"/>
              </w:rPr>
              <w:t>Ishii</w:t>
            </w:r>
            <w:proofErr w:type="spellEnd"/>
            <w:r>
              <w:rPr>
                <w:sz w:val="24"/>
                <w:szCs w:val="24"/>
              </w:rPr>
              <w:t xml:space="preserve"> A, </w:t>
            </w:r>
            <w:proofErr w:type="spellStart"/>
            <w:r>
              <w:rPr>
                <w:sz w:val="24"/>
                <w:szCs w:val="24"/>
              </w:rPr>
              <w:t>Fukushi</w:t>
            </w:r>
            <w:r>
              <w:rPr>
                <w:sz w:val="24"/>
                <w:szCs w:val="24"/>
              </w:rPr>
              <w:t>ge</w:t>
            </w:r>
            <w:proofErr w:type="spellEnd"/>
            <w:r>
              <w:rPr>
                <w:sz w:val="24"/>
                <w:szCs w:val="24"/>
              </w:rPr>
              <w:t xml:space="preserve"> H, </w:t>
            </w:r>
            <w:proofErr w:type="spellStart"/>
            <w:r>
              <w:rPr>
                <w:sz w:val="24"/>
                <w:szCs w:val="24"/>
              </w:rPr>
              <w:t>Inoue</w:t>
            </w:r>
            <w:proofErr w:type="spellEnd"/>
            <w:r>
              <w:rPr>
                <w:sz w:val="24"/>
                <w:szCs w:val="24"/>
              </w:rPr>
              <w:t xml:space="preserve"> Y, </w:t>
            </w:r>
            <w:proofErr w:type="spellStart"/>
            <w:r>
              <w:rPr>
                <w:sz w:val="24"/>
                <w:szCs w:val="24"/>
              </w:rPr>
              <w:t>Akada</w:t>
            </w:r>
            <w:proofErr w:type="spellEnd"/>
            <w:r>
              <w:rPr>
                <w:sz w:val="24"/>
                <w:szCs w:val="24"/>
              </w:rPr>
              <w:t xml:space="preserve"> I, </w:t>
            </w:r>
            <w:proofErr w:type="spellStart"/>
            <w:r>
              <w:rPr>
                <w:sz w:val="24"/>
                <w:szCs w:val="24"/>
              </w:rPr>
              <w:t>Mitani</w:t>
            </w:r>
            <w:proofErr w:type="spellEnd"/>
            <w:r>
              <w:rPr>
                <w:sz w:val="24"/>
                <w:szCs w:val="24"/>
              </w:rPr>
              <w:t xml:space="preserve"> R, et al</w:t>
            </w:r>
            <w:r>
              <w:rPr>
                <w:sz w:val="24"/>
                <w:szCs w:val="24"/>
                <w:vertAlign w:val="superscript"/>
              </w:rPr>
              <w:t>11</w:t>
            </w:r>
            <w:r>
              <w:rPr>
                <w:sz w:val="24"/>
                <w:szCs w:val="24"/>
              </w:rPr>
              <w:t>.</w:t>
            </w:r>
          </w:p>
        </w:tc>
        <w:tc>
          <w:tcPr>
            <w:tcW w:w="2625" w:type="dxa"/>
            <w:tcBorders>
              <w:left w:val="nil"/>
              <w:right w:val="nil"/>
            </w:tcBorders>
            <w:shd w:val="clear" w:color="auto" w:fill="auto"/>
            <w:tcMar>
              <w:top w:w="100" w:type="dxa"/>
              <w:left w:w="100" w:type="dxa"/>
              <w:bottom w:w="100" w:type="dxa"/>
              <w:right w:w="100" w:type="dxa"/>
            </w:tcMar>
          </w:tcPr>
          <w:p w14:paraId="5DE12CCE" w14:textId="77777777" w:rsidR="00AF5901" w:rsidRDefault="009419A6">
            <w:pPr>
              <w:widowControl w:val="0"/>
              <w:spacing w:line="240" w:lineRule="auto"/>
              <w:jc w:val="both"/>
              <w:rPr>
                <w:sz w:val="24"/>
                <w:szCs w:val="24"/>
              </w:rPr>
            </w:pPr>
            <w:proofErr w:type="spellStart"/>
            <w:r>
              <w:rPr>
                <w:sz w:val="24"/>
                <w:szCs w:val="24"/>
              </w:rPr>
              <w:t>Opportunities</w:t>
            </w:r>
            <w:proofErr w:type="spellEnd"/>
            <w:r>
              <w:rPr>
                <w:sz w:val="24"/>
                <w:szCs w:val="24"/>
              </w:rPr>
              <w:t xml:space="preserve"> for </w:t>
            </w:r>
            <w:proofErr w:type="spellStart"/>
            <w:r>
              <w:rPr>
                <w:sz w:val="24"/>
                <w:szCs w:val="24"/>
              </w:rPr>
              <w:t>Interactive</w:t>
            </w:r>
            <w:proofErr w:type="spellEnd"/>
            <w:r>
              <w:rPr>
                <w:sz w:val="24"/>
                <w:szCs w:val="24"/>
              </w:rPr>
              <w:t xml:space="preserve"> </w:t>
            </w:r>
            <w:proofErr w:type="spellStart"/>
            <w:r>
              <w:rPr>
                <w:sz w:val="24"/>
                <w:szCs w:val="24"/>
              </w:rPr>
              <w:t>Communication</w:t>
            </w:r>
            <w:proofErr w:type="spellEnd"/>
            <w:r>
              <w:rPr>
                <w:sz w:val="24"/>
                <w:szCs w:val="24"/>
              </w:rPr>
              <w:t xml:space="preserve"> in </w:t>
            </w:r>
            <w:proofErr w:type="spellStart"/>
            <w:r>
              <w:rPr>
                <w:sz w:val="24"/>
                <w:szCs w:val="24"/>
              </w:rPr>
              <w:t>Mechanically</w:t>
            </w:r>
            <w:proofErr w:type="spellEnd"/>
            <w:r>
              <w:rPr>
                <w:sz w:val="24"/>
                <w:szCs w:val="24"/>
              </w:rPr>
              <w:t xml:space="preserve"> </w:t>
            </w:r>
            <w:proofErr w:type="spellStart"/>
            <w:r>
              <w:rPr>
                <w:sz w:val="24"/>
                <w:szCs w:val="24"/>
              </w:rPr>
              <w:t>Ventilated</w:t>
            </w:r>
            <w:proofErr w:type="spellEnd"/>
            <w:r>
              <w:rPr>
                <w:sz w:val="24"/>
                <w:szCs w:val="24"/>
              </w:rPr>
              <w:t xml:space="preserve"> </w:t>
            </w:r>
            <w:proofErr w:type="spellStart"/>
            <w:r>
              <w:rPr>
                <w:sz w:val="24"/>
                <w:szCs w:val="24"/>
              </w:rPr>
              <w:t>Critically</w:t>
            </w:r>
            <w:proofErr w:type="spellEnd"/>
            <w:r>
              <w:rPr>
                <w:sz w:val="24"/>
                <w:szCs w:val="24"/>
              </w:rPr>
              <w:t xml:space="preserve"> </w:t>
            </w:r>
            <w:proofErr w:type="spellStart"/>
            <w:r>
              <w:rPr>
                <w:sz w:val="24"/>
                <w:szCs w:val="24"/>
              </w:rPr>
              <w:t>Ill</w:t>
            </w:r>
            <w:proofErr w:type="spellEnd"/>
            <w:r>
              <w:rPr>
                <w:sz w:val="24"/>
                <w:szCs w:val="24"/>
              </w:rPr>
              <w:t xml:space="preserve"> </w:t>
            </w:r>
            <w:proofErr w:type="spellStart"/>
            <w:r>
              <w:rPr>
                <w:sz w:val="24"/>
                <w:szCs w:val="24"/>
              </w:rPr>
              <w:t>Patients</w:t>
            </w:r>
            <w:proofErr w:type="spellEnd"/>
            <w:r>
              <w:rPr>
                <w:sz w:val="24"/>
                <w:szCs w:val="24"/>
              </w:rPr>
              <w:t>: A Video-</w:t>
            </w:r>
            <w:proofErr w:type="spellStart"/>
            <w:r>
              <w:rPr>
                <w:sz w:val="24"/>
                <w:szCs w:val="24"/>
              </w:rPr>
              <w:t>Based</w:t>
            </w:r>
            <w:proofErr w:type="spellEnd"/>
            <w:r>
              <w:rPr>
                <w:sz w:val="24"/>
                <w:szCs w:val="24"/>
              </w:rPr>
              <w:t xml:space="preserve"> </w:t>
            </w:r>
            <w:proofErr w:type="spellStart"/>
            <w:r>
              <w:rPr>
                <w:sz w:val="24"/>
                <w:szCs w:val="24"/>
              </w:rPr>
              <w:t>Observational</w:t>
            </w:r>
            <w:proofErr w:type="spellEnd"/>
            <w:r>
              <w:rPr>
                <w:sz w:val="24"/>
                <w:szCs w:val="24"/>
              </w:rPr>
              <w:t xml:space="preserve"> </w:t>
            </w:r>
            <w:proofErr w:type="spellStart"/>
            <w:r>
              <w:rPr>
                <w:sz w:val="24"/>
                <w:szCs w:val="24"/>
              </w:rPr>
              <w:t>Study</w:t>
            </w:r>
            <w:proofErr w:type="spellEnd"/>
            <w:r>
              <w:rPr>
                <w:sz w:val="24"/>
                <w:szCs w:val="24"/>
              </w:rPr>
              <w:t>.</w:t>
            </w:r>
          </w:p>
          <w:p w14:paraId="2280B175" w14:textId="77777777" w:rsidR="00AF5901" w:rsidRDefault="00AF5901">
            <w:pPr>
              <w:widowControl w:val="0"/>
              <w:spacing w:line="240" w:lineRule="auto"/>
              <w:jc w:val="both"/>
              <w:rPr>
                <w:sz w:val="24"/>
                <w:szCs w:val="24"/>
              </w:rPr>
            </w:pPr>
          </w:p>
          <w:p w14:paraId="3E248815" w14:textId="77777777" w:rsidR="00AF5901" w:rsidRDefault="00AF5901">
            <w:pPr>
              <w:widowControl w:val="0"/>
              <w:spacing w:line="240" w:lineRule="auto"/>
              <w:jc w:val="both"/>
              <w:rPr>
                <w:sz w:val="24"/>
                <w:szCs w:val="24"/>
              </w:rPr>
            </w:pPr>
          </w:p>
        </w:tc>
        <w:tc>
          <w:tcPr>
            <w:tcW w:w="3900" w:type="dxa"/>
            <w:tcBorders>
              <w:left w:val="nil"/>
              <w:right w:val="nil"/>
            </w:tcBorders>
            <w:shd w:val="clear" w:color="auto" w:fill="auto"/>
            <w:tcMar>
              <w:top w:w="100" w:type="dxa"/>
              <w:left w:w="100" w:type="dxa"/>
              <w:bottom w:w="100" w:type="dxa"/>
              <w:right w:w="100" w:type="dxa"/>
            </w:tcMar>
          </w:tcPr>
          <w:p w14:paraId="1A855869" w14:textId="77777777" w:rsidR="00AF5901" w:rsidRDefault="009419A6">
            <w:pPr>
              <w:widowControl w:val="0"/>
              <w:spacing w:line="240" w:lineRule="auto"/>
              <w:jc w:val="both"/>
              <w:rPr>
                <w:sz w:val="24"/>
                <w:szCs w:val="24"/>
              </w:rPr>
            </w:pPr>
            <w:r>
              <w:rPr>
                <w:sz w:val="24"/>
                <w:szCs w:val="24"/>
              </w:rPr>
              <w:t xml:space="preserve">Las enfermeras crearon oportunidades de comunicación con más frecuencia que los </w:t>
            </w:r>
            <w:r>
              <w:rPr>
                <w:sz w:val="24"/>
                <w:szCs w:val="24"/>
              </w:rPr>
              <w:t xml:space="preserve">pacientes. Sin embargo, los pacientes realizaron varios tipos de acción intencional utilizando las extremidades superiores, inferiores, cabeza/cara, </w:t>
            </w:r>
            <w:proofErr w:type="gramStart"/>
            <w:r>
              <w:rPr>
                <w:sz w:val="24"/>
                <w:szCs w:val="24"/>
              </w:rPr>
              <w:t>tronco;  y</w:t>
            </w:r>
            <w:proofErr w:type="gramEnd"/>
            <w:r>
              <w:rPr>
                <w:sz w:val="24"/>
                <w:szCs w:val="24"/>
              </w:rPr>
              <w:t xml:space="preserve"> que las enfermeras respondieron a estas acciones.</w:t>
            </w:r>
          </w:p>
          <w:p w14:paraId="089D7244" w14:textId="77777777" w:rsidR="00AF5901" w:rsidRDefault="009419A6">
            <w:pPr>
              <w:widowControl w:val="0"/>
              <w:spacing w:line="240" w:lineRule="auto"/>
              <w:jc w:val="both"/>
              <w:rPr>
                <w:sz w:val="24"/>
                <w:szCs w:val="24"/>
              </w:rPr>
            </w:pPr>
            <w:r>
              <w:rPr>
                <w:sz w:val="24"/>
                <w:szCs w:val="24"/>
              </w:rPr>
              <w:t>Según los resultados de este estudio, se crean</w:t>
            </w:r>
            <w:r>
              <w:rPr>
                <w:sz w:val="24"/>
                <w:szCs w:val="24"/>
              </w:rPr>
              <w:t xml:space="preserve"> oportunidades de comunicación cuando las enfermeras toman la iniciativa de hablar con los pacientes o reconocen y responden siempre las acciones intencionales del paciente.</w:t>
            </w:r>
          </w:p>
        </w:tc>
      </w:tr>
      <w:tr w:rsidR="00AF5901" w14:paraId="4E80C0D2" w14:textId="77777777">
        <w:tc>
          <w:tcPr>
            <w:tcW w:w="1050" w:type="dxa"/>
            <w:tcBorders>
              <w:left w:val="nil"/>
              <w:right w:val="nil"/>
            </w:tcBorders>
            <w:shd w:val="clear" w:color="auto" w:fill="auto"/>
            <w:tcMar>
              <w:top w:w="100" w:type="dxa"/>
              <w:left w:w="100" w:type="dxa"/>
              <w:bottom w:w="100" w:type="dxa"/>
              <w:right w:w="100" w:type="dxa"/>
            </w:tcMar>
          </w:tcPr>
          <w:p w14:paraId="649B0830" w14:textId="77777777" w:rsidR="00AF5901" w:rsidRDefault="009419A6">
            <w:pPr>
              <w:widowControl w:val="0"/>
              <w:spacing w:line="240" w:lineRule="auto"/>
              <w:jc w:val="both"/>
              <w:rPr>
                <w:sz w:val="24"/>
                <w:szCs w:val="24"/>
              </w:rPr>
            </w:pPr>
            <w:r>
              <w:rPr>
                <w:sz w:val="24"/>
                <w:szCs w:val="24"/>
              </w:rPr>
              <w:t>Art. 8</w:t>
            </w:r>
          </w:p>
        </w:tc>
        <w:tc>
          <w:tcPr>
            <w:tcW w:w="1785" w:type="dxa"/>
            <w:tcBorders>
              <w:left w:val="nil"/>
              <w:right w:val="nil"/>
            </w:tcBorders>
            <w:shd w:val="clear" w:color="auto" w:fill="auto"/>
            <w:tcMar>
              <w:top w:w="100" w:type="dxa"/>
              <w:left w:w="100" w:type="dxa"/>
              <w:bottom w:w="100" w:type="dxa"/>
              <w:right w:w="100" w:type="dxa"/>
            </w:tcMar>
          </w:tcPr>
          <w:p w14:paraId="2A95F680" w14:textId="77777777" w:rsidR="00AF5901" w:rsidRDefault="009419A6">
            <w:pPr>
              <w:widowControl w:val="0"/>
              <w:spacing w:line="240" w:lineRule="auto"/>
              <w:jc w:val="both"/>
              <w:rPr>
                <w:sz w:val="24"/>
                <w:szCs w:val="24"/>
              </w:rPr>
            </w:pPr>
            <w:proofErr w:type="spellStart"/>
            <w:r>
              <w:rPr>
                <w:sz w:val="24"/>
                <w:szCs w:val="24"/>
              </w:rPr>
              <w:t>Dithole</w:t>
            </w:r>
            <w:proofErr w:type="spellEnd"/>
            <w:r>
              <w:rPr>
                <w:sz w:val="24"/>
                <w:szCs w:val="24"/>
              </w:rPr>
              <w:t xml:space="preserve"> KS, </w:t>
            </w:r>
            <w:proofErr w:type="spellStart"/>
            <w:r>
              <w:rPr>
                <w:sz w:val="24"/>
                <w:szCs w:val="24"/>
              </w:rPr>
              <w:t>Sibanda</w:t>
            </w:r>
            <w:proofErr w:type="spellEnd"/>
            <w:r>
              <w:rPr>
                <w:sz w:val="24"/>
                <w:szCs w:val="24"/>
              </w:rPr>
              <w:t xml:space="preserve"> S, </w:t>
            </w:r>
            <w:proofErr w:type="spellStart"/>
            <w:r>
              <w:rPr>
                <w:sz w:val="24"/>
                <w:szCs w:val="24"/>
              </w:rPr>
              <w:t>Moleki</w:t>
            </w:r>
            <w:proofErr w:type="spellEnd"/>
            <w:r>
              <w:rPr>
                <w:sz w:val="24"/>
                <w:szCs w:val="24"/>
              </w:rPr>
              <w:t xml:space="preserve"> MM, </w:t>
            </w:r>
            <w:proofErr w:type="spellStart"/>
            <w:r>
              <w:rPr>
                <w:sz w:val="24"/>
                <w:szCs w:val="24"/>
              </w:rPr>
              <w:t>Thupayagale</w:t>
            </w:r>
            <w:proofErr w:type="spellEnd"/>
            <w:r>
              <w:rPr>
                <w:sz w:val="24"/>
                <w:szCs w:val="24"/>
              </w:rPr>
              <w:t xml:space="preserve"> TG</w:t>
            </w:r>
            <w:r>
              <w:rPr>
                <w:sz w:val="24"/>
                <w:szCs w:val="24"/>
                <w:vertAlign w:val="superscript"/>
              </w:rPr>
              <w:t>12</w:t>
            </w:r>
            <w:r>
              <w:rPr>
                <w:sz w:val="24"/>
                <w:szCs w:val="24"/>
              </w:rPr>
              <w:t>.</w:t>
            </w:r>
          </w:p>
        </w:tc>
        <w:tc>
          <w:tcPr>
            <w:tcW w:w="2625" w:type="dxa"/>
            <w:tcBorders>
              <w:left w:val="nil"/>
              <w:right w:val="nil"/>
            </w:tcBorders>
            <w:shd w:val="clear" w:color="auto" w:fill="auto"/>
            <w:tcMar>
              <w:top w:w="100" w:type="dxa"/>
              <w:left w:w="100" w:type="dxa"/>
              <w:bottom w:w="100" w:type="dxa"/>
              <w:right w:w="100" w:type="dxa"/>
            </w:tcMar>
          </w:tcPr>
          <w:p w14:paraId="561E56E7" w14:textId="77777777" w:rsidR="00AF5901" w:rsidRDefault="009419A6">
            <w:pPr>
              <w:widowControl w:val="0"/>
              <w:spacing w:line="240" w:lineRule="auto"/>
              <w:jc w:val="both"/>
              <w:rPr>
                <w:sz w:val="24"/>
                <w:szCs w:val="24"/>
              </w:rPr>
            </w:pPr>
            <w:r>
              <w:rPr>
                <w:sz w:val="24"/>
                <w:szCs w:val="24"/>
              </w:rPr>
              <w:t xml:space="preserve">Nurses’ </w:t>
            </w:r>
            <w:proofErr w:type="spellStart"/>
            <w:r>
              <w:rPr>
                <w:sz w:val="24"/>
                <w:szCs w:val="24"/>
              </w:rPr>
              <w:t>communication</w:t>
            </w:r>
            <w:proofErr w:type="spellEnd"/>
            <w:r>
              <w:rPr>
                <w:sz w:val="24"/>
                <w:szCs w:val="24"/>
              </w:rPr>
              <w:t xml:space="preserve"> </w:t>
            </w:r>
            <w:proofErr w:type="spellStart"/>
            <w:r>
              <w:rPr>
                <w:sz w:val="24"/>
                <w:szCs w:val="24"/>
              </w:rPr>
              <w:t>with</w:t>
            </w:r>
            <w:proofErr w:type="spellEnd"/>
            <w:r>
              <w:rPr>
                <w:sz w:val="24"/>
                <w:szCs w:val="24"/>
              </w:rPr>
              <w:t xml:space="preserve"> </w:t>
            </w:r>
            <w:proofErr w:type="spellStart"/>
            <w:r>
              <w:rPr>
                <w:sz w:val="24"/>
                <w:szCs w:val="24"/>
              </w:rPr>
              <w:t>patients</w:t>
            </w:r>
            <w:proofErr w:type="spellEnd"/>
            <w:r>
              <w:rPr>
                <w:sz w:val="24"/>
                <w:szCs w:val="24"/>
              </w:rPr>
              <w:t xml:space="preserve"> </w:t>
            </w:r>
            <w:proofErr w:type="spellStart"/>
            <w:r>
              <w:rPr>
                <w:sz w:val="24"/>
                <w:szCs w:val="24"/>
              </w:rPr>
              <w:t>who</w:t>
            </w:r>
            <w:proofErr w:type="spellEnd"/>
            <w:r>
              <w:rPr>
                <w:sz w:val="24"/>
                <w:szCs w:val="24"/>
              </w:rPr>
              <w:t xml:space="preserve"> are </w:t>
            </w:r>
            <w:proofErr w:type="spellStart"/>
            <w:r>
              <w:rPr>
                <w:sz w:val="24"/>
                <w:szCs w:val="24"/>
              </w:rPr>
              <w:t>mechanically</w:t>
            </w:r>
            <w:proofErr w:type="spellEnd"/>
            <w:r>
              <w:rPr>
                <w:sz w:val="24"/>
                <w:szCs w:val="24"/>
              </w:rPr>
              <w:t xml:space="preserve"> </w:t>
            </w:r>
            <w:proofErr w:type="spellStart"/>
            <w:r>
              <w:rPr>
                <w:sz w:val="24"/>
                <w:szCs w:val="24"/>
              </w:rPr>
              <w:t>ventilated</w:t>
            </w:r>
            <w:proofErr w:type="spellEnd"/>
            <w:r>
              <w:rPr>
                <w:sz w:val="24"/>
                <w:szCs w:val="24"/>
              </w:rPr>
              <w:t xml:space="preserve"> in </w:t>
            </w:r>
            <w:proofErr w:type="spellStart"/>
            <w:r>
              <w:rPr>
                <w:sz w:val="24"/>
                <w:szCs w:val="24"/>
              </w:rPr>
              <w:t>intensive</w:t>
            </w:r>
            <w:proofErr w:type="spellEnd"/>
            <w:r>
              <w:rPr>
                <w:sz w:val="24"/>
                <w:szCs w:val="24"/>
              </w:rPr>
              <w:t xml:space="preserve"> </w:t>
            </w:r>
            <w:proofErr w:type="spellStart"/>
            <w:r>
              <w:rPr>
                <w:sz w:val="24"/>
                <w:szCs w:val="24"/>
              </w:rPr>
              <w:t>care</w:t>
            </w:r>
            <w:proofErr w:type="spellEnd"/>
            <w:r>
              <w:rPr>
                <w:sz w:val="24"/>
                <w:szCs w:val="24"/>
              </w:rPr>
              <w:t xml:space="preserve">: the </w:t>
            </w:r>
            <w:proofErr w:type="spellStart"/>
            <w:r>
              <w:rPr>
                <w:sz w:val="24"/>
                <w:szCs w:val="24"/>
              </w:rPr>
              <w:t>Botswana</w:t>
            </w:r>
            <w:proofErr w:type="spellEnd"/>
            <w:r>
              <w:rPr>
                <w:sz w:val="24"/>
                <w:szCs w:val="24"/>
              </w:rPr>
              <w:t xml:space="preserve"> </w:t>
            </w:r>
            <w:proofErr w:type="spellStart"/>
            <w:r>
              <w:rPr>
                <w:sz w:val="24"/>
                <w:szCs w:val="24"/>
              </w:rPr>
              <w:t>experience</w:t>
            </w:r>
            <w:proofErr w:type="spellEnd"/>
            <w:r>
              <w:rPr>
                <w:sz w:val="24"/>
                <w:szCs w:val="24"/>
              </w:rPr>
              <w:t>.</w:t>
            </w:r>
          </w:p>
          <w:p w14:paraId="64F8C3EB" w14:textId="77777777" w:rsidR="00AF5901" w:rsidRDefault="00AF5901">
            <w:pPr>
              <w:widowControl w:val="0"/>
              <w:spacing w:line="240" w:lineRule="auto"/>
              <w:jc w:val="both"/>
              <w:rPr>
                <w:sz w:val="24"/>
                <w:szCs w:val="24"/>
              </w:rPr>
            </w:pPr>
          </w:p>
        </w:tc>
        <w:tc>
          <w:tcPr>
            <w:tcW w:w="3900" w:type="dxa"/>
            <w:tcBorders>
              <w:left w:val="nil"/>
              <w:right w:val="nil"/>
            </w:tcBorders>
            <w:shd w:val="clear" w:color="auto" w:fill="auto"/>
            <w:tcMar>
              <w:top w:w="100" w:type="dxa"/>
              <w:left w:w="100" w:type="dxa"/>
              <w:bottom w:w="100" w:type="dxa"/>
              <w:right w:w="100" w:type="dxa"/>
            </w:tcMar>
          </w:tcPr>
          <w:p w14:paraId="3680ECB5" w14:textId="77777777" w:rsidR="00AF5901" w:rsidRDefault="009419A6">
            <w:pPr>
              <w:widowControl w:val="0"/>
              <w:spacing w:line="240" w:lineRule="auto"/>
              <w:jc w:val="both"/>
              <w:rPr>
                <w:sz w:val="24"/>
                <w:szCs w:val="24"/>
              </w:rPr>
            </w:pPr>
            <w:r>
              <w:rPr>
                <w:sz w:val="24"/>
                <w:szCs w:val="24"/>
              </w:rPr>
              <w:t>Uso de gestos/símbolos por parte del paciente para comunicarse.</w:t>
            </w:r>
          </w:p>
          <w:p w14:paraId="0B05A988" w14:textId="77777777" w:rsidR="00AF5901" w:rsidRDefault="009419A6">
            <w:pPr>
              <w:widowControl w:val="0"/>
              <w:spacing w:line="240" w:lineRule="auto"/>
              <w:jc w:val="both"/>
              <w:rPr>
                <w:sz w:val="24"/>
                <w:szCs w:val="24"/>
              </w:rPr>
            </w:pPr>
            <w:r>
              <w:rPr>
                <w:sz w:val="24"/>
                <w:szCs w:val="24"/>
              </w:rPr>
              <w:t>Lectura de labios por parte de las enfermeras para intentar entender lo que comunica el paciente.</w:t>
            </w:r>
          </w:p>
          <w:p w14:paraId="73458EB6" w14:textId="77777777" w:rsidR="00AF5901" w:rsidRDefault="009419A6">
            <w:pPr>
              <w:widowControl w:val="0"/>
              <w:spacing w:line="240" w:lineRule="auto"/>
              <w:jc w:val="both"/>
              <w:rPr>
                <w:sz w:val="24"/>
                <w:szCs w:val="24"/>
              </w:rPr>
            </w:pPr>
            <w:r>
              <w:rPr>
                <w:sz w:val="24"/>
                <w:szCs w:val="24"/>
              </w:rPr>
              <w:t xml:space="preserve">No </w:t>
            </w:r>
            <w:r>
              <w:rPr>
                <w:sz w:val="24"/>
                <w:szCs w:val="24"/>
              </w:rPr>
              <w:t>hubo registro sobre la utilización de otros métodos de comunicación utilizados como pronunciar palabras y gestos o símbolos utilizados por las enfermeras.</w:t>
            </w:r>
          </w:p>
        </w:tc>
      </w:tr>
      <w:tr w:rsidR="00AF5901" w14:paraId="4152F7A2" w14:textId="77777777">
        <w:tc>
          <w:tcPr>
            <w:tcW w:w="1050" w:type="dxa"/>
            <w:tcBorders>
              <w:left w:val="nil"/>
              <w:right w:val="nil"/>
            </w:tcBorders>
            <w:shd w:val="clear" w:color="auto" w:fill="auto"/>
            <w:tcMar>
              <w:top w:w="100" w:type="dxa"/>
              <w:left w:w="100" w:type="dxa"/>
              <w:bottom w:w="100" w:type="dxa"/>
              <w:right w:w="100" w:type="dxa"/>
            </w:tcMar>
          </w:tcPr>
          <w:p w14:paraId="3C7216ED" w14:textId="77777777" w:rsidR="00AF5901" w:rsidRDefault="009419A6">
            <w:pPr>
              <w:widowControl w:val="0"/>
              <w:spacing w:line="240" w:lineRule="auto"/>
              <w:jc w:val="both"/>
              <w:rPr>
                <w:sz w:val="24"/>
                <w:szCs w:val="24"/>
              </w:rPr>
            </w:pPr>
            <w:r>
              <w:rPr>
                <w:sz w:val="24"/>
                <w:szCs w:val="24"/>
              </w:rPr>
              <w:t>Art. 9</w:t>
            </w:r>
          </w:p>
        </w:tc>
        <w:tc>
          <w:tcPr>
            <w:tcW w:w="1785" w:type="dxa"/>
            <w:tcBorders>
              <w:left w:val="nil"/>
              <w:right w:val="nil"/>
            </w:tcBorders>
            <w:shd w:val="clear" w:color="auto" w:fill="auto"/>
            <w:tcMar>
              <w:top w:w="100" w:type="dxa"/>
              <w:left w:w="100" w:type="dxa"/>
              <w:bottom w:w="100" w:type="dxa"/>
              <w:right w:w="100" w:type="dxa"/>
            </w:tcMar>
          </w:tcPr>
          <w:p w14:paraId="7FE64561" w14:textId="77777777" w:rsidR="00AF5901" w:rsidRDefault="009419A6">
            <w:pPr>
              <w:widowControl w:val="0"/>
              <w:spacing w:line="240" w:lineRule="auto"/>
              <w:jc w:val="both"/>
              <w:rPr>
                <w:sz w:val="24"/>
                <w:szCs w:val="24"/>
              </w:rPr>
            </w:pPr>
            <w:proofErr w:type="spellStart"/>
            <w:r>
              <w:rPr>
                <w:sz w:val="24"/>
                <w:szCs w:val="24"/>
              </w:rPr>
              <w:t>Ertürk</w:t>
            </w:r>
            <w:proofErr w:type="spellEnd"/>
            <w:r>
              <w:rPr>
                <w:sz w:val="24"/>
                <w:szCs w:val="24"/>
              </w:rPr>
              <w:t xml:space="preserve"> </w:t>
            </w:r>
            <w:proofErr w:type="spellStart"/>
            <w:r>
              <w:rPr>
                <w:sz w:val="24"/>
                <w:szCs w:val="24"/>
              </w:rPr>
              <w:t>Yavuz</w:t>
            </w:r>
            <w:proofErr w:type="spellEnd"/>
            <w:r>
              <w:rPr>
                <w:sz w:val="24"/>
                <w:szCs w:val="24"/>
              </w:rPr>
              <w:t xml:space="preserve"> M, </w:t>
            </w:r>
            <w:proofErr w:type="spellStart"/>
            <w:r>
              <w:rPr>
                <w:sz w:val="24"/>
                <w:szCs w:val="24"/>
              </w:rPr>
              <w:t>Gürsoy</w:t>
            </w:r>
            <w:proofErr w:type="spellEnd"/>
            <w:r>
              <w:rPr>
                <w:sz w:val="24"/>
                <w:szCs w:val="24"/>
              </w:rPr>
              <w:t xml:space="preserve"> A</w:t>
            </w:r>
            <w:r>
              <w:rPr>
                <w:sz w:val="24"/>
                <w:szCs w:val="24"/>
                <w:vertAlign w:val="superscript"/>
              </w:rPr>
              <w:t>13</w:t>
            </w:r>
            <w:r>
              <w:rPr>
                <w:sz w:val="24"/>
                <w:szCs w:val="24"/>
              </w:rPr>
              <w:t>.</w:t>
            </w:r>
          </w:p>
        </w:tc>
        <w:tc>
          <w:tcPr>
            <w:tcW w:w="2625" w:type="dxa"/>
            <w:tcBorders>
              <w:left w:val="nil"/>
              <w:right w:val="nil"/>
            </w:tcBorders>
            <w:shd w:val="clear" w:color="auto" w:fill="auto"/>
            <w:tcMar>
              <w:top w:w="100" w:type="dxa"/>
              <w:left w:w="100" w:type="dxa"/>
              <w:bottom w:w="100" w:type="dxa"/>
              <w:right w:w="100" w:type="dxa"/>
            </w:tcMar>
          </w:tcPr>
          <w:p w14:paraId="40009EC9" w14:textId="77777777" w:rsidR="00AF5901" w:rsidRDefault="009419A6">
            <w:pPr>
              <w:widowControl w:val="0"/>
              <w:spacing w:line="240" w:lineRule="auto"/>
              <w:jc w:val="both"/>
              <w:rPr>
                <w:sz w:val="24"/>
                <w:szCs w:val="24"/>
              </w:rPr>
            </w:pPr>
            <w:proofErr w:type="spellStart"/>
            <w:r>
              <w:rPr>
                <w:sz w:val="24"/>
                <w:szCs w:val="24"/>
              </w:rPr>
              <w:t>Computer-Based</w:t>
            </w:r>
            <w:proofErr w:type="spellEnd"/>
            <w:r>
              <w:rPr>
                <w:sz w:val="24"/>
                <w:szCs w:val="24"/>
              </w:rPr>
              <w:t xml:space="preserve"> </w:t>
            </w:r>
            <w:proofErr w:type="spellStart"/>
            <w:r>
              <w:rPr>
                <w:sz w:val="24"/>
                <w:szCs w:val="24"/>
              </w:rPr>
              <w:t>Communication</w:t>
            </w:r>
            <w:proofErr w:type="spellEnd"/>
            <w:r>
              <w:rPr>
                <w:sz w:val="24"/>
                <w:szCs w:val="24"/>
              </w:rPr>
              <w:t xml:space="preserve"> </w:t>
            </w:r>
            <w:proofErr w:type="spellStart"/>
            <w:r>
              <w:rPr>
                <w:sz w:val="24"/>
                <w:szCs w:val="24"/>
              </w:rPr>
              <w:t>Tool</w:t>
            </w:r>
            <w:proofErr w:type="spellEnd"/>
            <w:r>
              <w:rPr>
                <w:sz w:val="24"/>
                <w:szCs w:val="24"/>
              </w:rPr>
              <w:t xml:space="preserve"> </w:t>
            </w:r>
            <w:proofErr w:type="spellStart"/>
            <w:r>
              <w:rPr>
                <w:sz w:val="24"/>
                <w:szCs w:val="24"/>
              </w:rPr>
              <w:t>Provides</w:t>
            </w:r>
            <w:proofErr w:type="spellEnd"/>
            <w:r>
              <w:rPr>
                <w:sz w:val="24"/>
                <w:szCs w:val="24"/>
              </w:rPr>
              <w:t xml:space="preserve"> </w:t>
            </w:r>
            <w:proofErr w:type="spellStart"/>
            <w:r>
              <w:rPr>
                <w:sz w:val="24"/>
                <w:szCs w:val="24"/>
              </w:rPr>
              <w:t>Effective</w:t>
            </w:r>
            <w:proofErr w:type="spellEnd"/>
            <w:r>
              <w:rPr>
                <w:sz w:val="24"/>
                <w:szCs w:val="24"/>
              </w:rPr>
              <w:t xml:space="preserve"> </w:t>
            </w:r>
            <w:proofErr w:type="spellStart"/>
            <w:r>
              <w:rPr>
                <w:sz w:val="24"/>
                <w:szCs w:val="24"/>
              </w:rPr>
              <w:t>Communication</w:t>
            </w:r>
            <w:proofErr w:type="spellEnd"/>
            <w:r>
              <w:rPr>
                <w:sz w:val="24"/>
                <w:szCs w:val="24"/>
              </w:rPr>
              <w:t xml:space="preserve"> for Non-</w:t>
            </w:r>
            <w:proofErr w:type="spellStart"/>
            <w:r>
              <w:rPr>
                <w:sz w:val="24"/>
                <w:szCs w:val="24"/>
              </w:rPr>
              <w:t>speaking</w:t>
            </w:r>
            <w:proofErr w:type="spellEnd"/>
            <w:r>
              <w:rPr>
                <w:sz w:val="24"/>
                <w:szCs w:val="24"/>
              </w:rPr>
              <w:t xml:space="preserve"> </w:t>
            </w:r>
            <w:proofErr w:type="spellStart"/>
            <w:r>
              <w:rPr>
                <w:sz w:val="24"/>
                <w:szCs w:val="24"/>
              </w:rPr>
              <w:t>Patients</w:t>
            </w:r>
            <w:proofErr w:type="spellEnd"/>
            <w:r>
              <w:rPr>
                <w:sz w:val="24"/>
                <w:szCs w:val="24"/>
              </w:rPr>
              <w:t xml:space="preserve">: A </w:t>
            </w:r>
            <w:proofErr w:type="spellStart"/>
            <w:r>
              <w:rPr>
                <w:sz w:val="24"/>
                <w:szCs w:val="24"/>
              </w:rPr>
              <w:t>Quasi</w:t>
            </w:r>
            <w:proofErr w:type="spellEnd"/>
            <w:r>
              <w:rPr>
                <w:sz w:val="24"/>
                <w:szCs w:val="24"/>
              </w:rPr>
              <w:t>-</w:t>
            </w:r>
            <w:r>
              <w:rPr>
                <w:sz w:val="24"/>
                <w:szCs w:val="24"/>
              </w:rPr>
              <w:lastRenderedPageBreak/>
              <w:t xml:space="preserve">experimental </w:t>
            </w:r>
            <w:proofErr w:type="spellStart"/>
            <w:r>
              <w:rPr>
                <w:sz w:val="24"/>
                <w:szCs w:val="24"/>
              </w:rPr>
              <w:t>Study</w:t>
            </w:r>
            <w:proofErr w:type="spellEnd"/>
            <w:r>
              <w:rPr>
                <w:sz w:val="24"/>
                <w:szCs w:val="24"/>
              </w:rPr>
              <w:t>.</w:t>
            </w:r>
          </w:p>
          <w:p w14:paraId="72D86B4B" w14:textId="77777777" w:rsidR="00AF5901" w:rsidRDefault="00AF5901">
            <w:pPr>
              <w:widowControl w:val="0"/>
              <w:spacing w:line="240" w:lineRule="auto"/>
              <w:jc w:val="both"/>
              <w:rPr>
                <w:sz w:val="24"/>
                <w:szCs w:val="24"/>
              </w:rPr>
            </w:pPr>
          </w:p>
          <w:p w14:paraId="73991A1F" w14:textId="77777777" w:rsidR="00AF5901" w:rsidRDefault="009419A6">
            <w:pPr>
              <w:widowControl w:val="0"/>
              <w:spacing w:line="240" w:lineRule="auto"/>
              <w:jc w:val="both"/>
              <w:rPr>
                <w:sz w:val="24"/>
                <w:szCs w:val="24"/>
              </w:rPr>
            </w:pPr>
            <w:r>
              <w:rPr>
                <w:sz w:val="24"/>
                <w:szCs w:val="24"/>
              </w:rPr>
              <w:t xml:space="preserve"> </w:t>
            </w:r>
          </w:p>
        </w:tc>
        <w:tc>
          <w:tcPr>
            <w:tcW w:w="3900" w:type="dxa"/>
            <w:tcBorders>
              <w:left w:val="nil"/>
              <w:right w:val="nil"/>
            </w:tcBorders>
            <w:shd w:val="clear" w:color="auto" w:fill="auto"/>
            <w:tcMar>
              <w:top w:w="100" w:type="dxa"/>
              <w:left w:w="100" w:type="dxa"/>
              <w:bottom w:w="100" w:type="dxa"/>
              <w:right w:w="100" w:type="dxa"/>
            </w:tcMar>
          </w:tcPr>
          <w:p w14:paraId="538C1D75" w14:textId="77777777" w:rsidR="00AF5901" w:rsidRDefault="009419A6">
            <w:pPr>
              <w:widowControl w:val="0"/>
              <w:spacing w:line="240" w:lineRule="auto"/>
              <w:jc w:val="both"/>
              <w:rPr>
                <w:sz w:val="24"/>
                <w:szCs w:val="24"/>
              </w:rPr>
            </w:pPr>
            <w:r>
              <w:rPr>
                <w:sz w:val="24"/>
                <w:szCs w:val="24"/>
              </w:rPr>
              <w:lastRenderedPageBreak/>
              <w:t>El CBCT fue una herramienta de comunicación eficaz y útil que ayudó a que los pacientes establecieran una comunicación.</w:t>
            </w:r>
          </w:p>
        </w:tc>
      </w:tr>
      <w:tr w:rsidR="00AF5901" w14:paraId="26686B17" w14:textId="77777777">
        <w:tc>
          <w:tcPr>
            <w:tcW w:w="1050" w:type="dxa"/>
            <w:tcBorders>
              <w:left w:val="nil"/>
              <w:right w:val="nil"/>
            </w:tcBorders>
            <w:shd w:val="clear" w:color="auto" w:fill="auto"/>
            <w:tcMar>
              <w:top w:w="100" w:type="dxa"/>
              <w:left w:w="100" w:type="dxa"/>
              <w:bottom w:w="100" w:type="dxa"/>
              <w:right w:w="100" w:type="dxa"/>
            </w:tcMar>
          </w:tcPr>
          <w:p w14:paraId="26F2CB6F" w14:textId="77777777" w:rsidR="00AF5901" w:rsidRDefault="009419A6">
            <w:pPr>
              <w:widowControl w:val="0"/>
              <w:spacing w:line="240" w:lineRule="auto"/>
              <w:jc w:val="both"/>
              <w:rPr>
                <w:sz w:val="24"/>
                <w:szCs w:val="24"/>
              </w:rPr>
            </w:pPr>
            <w:r>
              <w:rPr>
                <w:sz w:val="24"/>
                <w:szCs w:val="24"/>
              </w:rPr>
              <w:lastRenderedPageBreak/>
              <w:t>Art. 10</w:t>
            </w:r>
          </w:p>
        </w:tc>
        <w:tc>
          <w:tcPr>
            <w:tcW w:w="1785" w:type="dxa"/>
            <w:tcBorders>
              <w:left w:val="nil"/>
              <w:right w:val="nil"/>
            </w:tcBorders>
            <w:shd w:val="clear" w:color="auto" w:fill="auto"/>
            <w:tcMar>
              <w:top w:w="100" w:type="dxa"/>
              <w:left w:w="100" w:type="dxa"/>
              <w:bottom w:w="100" w:type="dxa"/>
              <w:right w:w="100" w:type="dxa"/>
            </w:tcMar>
          </w:tcPr>
          <w:p w14:paraId="4B732309" w14:textId="77777777" w:rsidR="00AF5901" w:rsidRDefault="009419A6">
            <w:pPr>
              <w:widowControl w:val="0"/>
              <w:spacing w:line="240" w:lineRule="auto"/>
              <w:jc w:val="both"/>
              <w:rPr>
                <w:sz w:val="24"/>
                <w:szCs w:val="24"/>
              </w:rPr>
            </w:pPr>
            <w:proofErr w:type="spellStart"/>
            <w:r>
              <w:rPr>
                <w:sz w:val="24"/>
                <w:szCs w:val="24"/>
              </w:rPr>
              <w:t>Otuzoğlu</w:t>
            </w:r>
            <w:proofErr w:type="spellEnd"/>
            <w:r>
              <w:rPr>
                <w:sz w:val="24"/>
                <w:szCs w:val="24"/>
              </w:rPr>
              <w:t xml:space="preserve"> M, </w:t>
            </w:r>
            <w:proofErr w:type="spellStart"/>
            <w:r>
              <w:rPr>
                <w:sz w:val="24"/>
                <w:szCs w:val="24"/>
              </w:rPr>
              <w:t>Karahan</w:t>
            </w:r>
            <w:proofErr w:type="spellEnd"/>
            <w:r>
              <w:rPr>
                <w:sz w:val="24"/>
                <w:szCs w:val="24"/>
              </w:rPr>
              <w:t xml:space="preserve"> A</w:t>
            </w:r>
            <w:r>
              <w:rPr>
                <w:sz w:val="24"/>
                <w:szCs w:val="24"/>
                <w:vertAlign w:val="superscript"/>
              </w:rPr>
              <w:t>14</w:t>
            </w:r>
            <w:r>
              <w:rPr>
                <w:sz w:val="24"/>
                <w:szCs w:val="24"/>
              </w:rPr>
              <w:t>.</w:t>
            </w:r>
          </w:p>
        </w:tc>
        <w:tc>
          <w:tcPr>
            <w:tcW w:w="2625" w:type="dxa"/>
            <w:tcBorders>
              <w:left w:val="nil"/>
              <w:right w:val="nil"/>
            </w:tcBorders>
            <w:shd w:val="clear" w:color="auto" w:fill="auto"/>
            <w:tcMar>
              <w:top w:w="100" w:type="dxa"/>
              <w:left w:w="100" w:type="dxa"/>
              <w:bottom w:w="100" w:type="dxa"/>
              <w:right w:w="100" w:type="dxa"/>
            </w:tcMar>
          </w:tcPr>
          <w:p w14:paraId="1B13F593" w14:textId="77777777" w:rsidR="00AF5901" w:rsidRDefault="009419A6">
            <w:pPr>
              <w:widowControl w:val="0"/>
              <w:spacing w:line="240" w:lineRule="auto"/>
              <w:jc w:val="both"/>
              <w:rPr>
                <w:sz w:val="24"/>
                <w:szCs w:val="24"/>
              </w:rPr>
            </w:pPr>
            <w:proofErr w:type="spellStart"/>
            <w:r>
              <w:rPr>
                <w:sz w:val="24"/>
                <w:szCs w:val="24"/>
              </w:rPr>
              <w:t>Determining</w:t>
            </w:r>
            <w:proofErr w:type="spellEnd"/>
            <w:r>
              <w:rPr>
                <w:sz w:val="24"/>
                <w:szCs w:val="24"/>
              </w:rPr>
              <w:t xml:space="preserve"> the </w:t>
            </w:r>
            <w:proofErr w:type="spellStart"/>
            <w:r>
              <w:rPr>
                <w:sz w:val="24"/>
                <w:szCs w:val="24"/>
              </w:rPr>
              <w:t>effectiveness</w:t>
            </w:r>
            <w:proofErr w:type="spellEnd"/>
            <w:r>
              <w:rPr>
                <w:sz w:val="24"/>
                <w:szCs w:val="24"/>
              </w:rPr>
              <w:t xml:space="preserve"> </w:t>
            </w:r>
            <w:r>
              <w:rPr>
                <w:sz w:val="24"/>
                <w:szCs w:val="24"/>
              </w:rPr>
              <w:t xml:space="preserve">of </w:t>
            </w:r>
            <w:proofErr w:type="spellStart"/>
            <w:r>
              <w:rPr>
                <w:sz w:val="24"/>
                <w:szCs w:val="24"/>
              </w:rPr>
              <w:t>illustrated</w:t>
            </w:r>
            <w:proofErr w:type="spellEnd"/>
            <w:r>
              <w:rPr>
                <w:sz w:val="24"/>
                <w:szCs w:val="24"/>
              </w:rPr>
              <w:t xml:space="preserve"> </w:t>
            </w:r>
            <w:proofErr w:type="spellStart"/>
            <w:r>
              <w:rPr>
                <w:sz w:val="24"/>
                <w:szCs w:val="24"/>
              </w:rPr>
              <w:t>communication</w:t>
            </w:r>
            <w:proofErr w:type="spellEnd"/>
            <w:r>
              <w:rPr>
                <w:sz w:val="24"/>
                <w:szCs w:val="24"/>
              </w:rPr>
              <w:t xml:space="preserve"> material for </w:t>
            </w:r>
            <w:proofErr w:type="spellStart"/>
            <w:r>
              <w:rPr>
                <w:sz w:val="24"/>
                <w:szCs w:val="24"/>
              </w:rPr>
              <w:t>communication</w:t>
            </w:r>
            <w:proofErr w:type="spellEnd"/>
            <w:r>
              <w:rPr>
                <w:sz w:val="24"/>
                <w:szCs w:val="24"/>
              </w:rPr>
              <w:t xml:space="preserve"> </w:t>
            </w:r>
            <w:proofErr w:type="spellStart"/>
            <w:r>
              <w:rPr>
                <w:sz w:val="24"/>
                <w:szCs w:val="24"/>
              </w:rPr>
              <w:t>with</w:t>
            </w:r>
            <w:proofErr w:type="spellEnd"/>
            <w:r>
              <w:rPr>
                <w:sz w:val="24"/>
                <w:szCs w:val="24"/>
              </w:rPr>
              <w:t xml:space="preserve"> </w:t>
            </w:r>
            <w:proofErr w:type="spellStart"/>
            <w:r>
              <w:rPr>
                <w:sz w:val="24"/>
                <w:szCs w:val="24"/>
              </w:rPr>
              <w:t>intubated</w:t>
            </w:r>
            <w:proofErr w:type="spellEnd"/>
            <w:r>
              <w:rPr>
                <w:sz w:val="24"/>
                <w:szCs w:val="24"/>
              </w:rPr>
              <w:t xml:space="preserve"> </w:t>
            </w:r>
            <w:proofErr w:type="spellStart"/>
            <w:r>
              <w:rPr>
                <w:sz w:val="24"/>
                <w:szCs w:val="24"/>
              </w:rPr>
              <w:t>patients</w:t>
            </w:r>
            <w:proofErr w:type="spellEnd"/>
            <w:r>
              <w:rPr>
                <w:sz w:val="24"/>
                <w:szCs w:val="24"/>
              </w:rPr>
              <w:t xml:space="preserve"> at </w:t>
            </w:r>
            <w:proofErr w:type="spellStart"/>
            <w:r>
              <w:rPr>
                <w:sz w:val="24"/>
                <w:szCs w:val="24"/>
              </w:rPr>
              <w:t>an</w:t>
            </w:r>
            <w:proofErr w:type="spellEnd"/>
            <w:r>
              <w:rPr>
                <w:sz w:val="24"/>
                <w:szCs w:val="24"/>
              </w:rPr>
              <w:t xml:space="preserve"> </w:t>
            </w:r>
            <w:proofErr w:type="spellStart"/>
            <w:r>
              <w:rPr>
                <w:sz w:val="24"/>
                <w:szCs w:val="24"/>
              </w:rPr>
              <w:t>intensive</w:t>
            </w:r>
            <w:proofErr w:type="spellEnd"/>
            <w:r>
              <w:rPr>
                <w:sz w:val="24"/>
                <w:szCs w:val="24"/>
              </w:rPr>
              <w:t xml:space="preserve"> </w:t>
            </w:r>
            <w:proofErr w:type="spellStart"/>
            <w:r>
              <w:rPr>
                <w:sz w:val="24"/>
                <w:szCs w:val="24"/>
              </w:rPr>
              <w:t>care</w:t>
            </w:r>
            <w:proofErr w:type="spellEnd"/>
            <w:r>
              <w:rPr>
                <w:sz w:val="24"/>
                <w:szCs w:val="24"/>
              </w:rPr>
              <w:t xml:space="preserve"> </w:t>
            </w:r>
            <w:proofErr w:type="spellStart"/>
            <w:r>
              <w:rPr>
                <w:sz w:val="24"/>
                <w:szCs w:val="24"/>
              </w:rPr>
              <w:t>unit</w:t>
            </w:r>
            <w:proofErr w:type="spellEnd"/>
            <w:r>
              <w:rPr>
                <w:sz w:val="24"/>
                <w:szCs w:val="24"/>
              </w:rPr>
              <w:t>.</w:t>
            </w:r>
          </w:p>
          <w:p w14:paraId="67C0D20E" w14:textId="77777777" w:rsidR="00AF5901" w:rsidRDefault="00AF5901">
            <w:pPr>
              <w:widowControl w:val="0"/>
              <w:spacing w:line="240" w:lineRule="auto"/>
              <w:jc w:val="both"/>
              <w:rPr>
                <w:sz w:val="24"/>
                <w:szCs w:val="24"/>
              </w:rPr>
            </w:pPr>
          </w:p>
          <w:p w14:paraId="6B475221" w14:textId="77777777" w:rsidR="00AF5901" w:rsidRDefault="00AF5901">
            <w:pPr>
              <w:widowControl w:val="0"/>
              <w:spacing w:line="240" w:lineRule="auto"/>
              <w:jc w:val="both"/>
              <w:rPr>
                <w:sz w:val="24"/>
                <w:szCs w:val="24"/>
              </w:rPr>
            </w:pPr>
          </w:p>
        </w:tc>
        <w:tc>
          <w:tcPr>
            <w:tcW w:w="3900" w:type="dxa"/>
            <w:tcBorders>
              <w:left w:val="nil"/>
              <w:right w:val="nil"/>
            </w:tcBorders>
            <w:shd w:val="clear" w:color="auto" w:fill="auto"/>
            <w:tcMar>
              <w:top w:w="100" w:type="dxa"/>
              <w:left w:w="100" w:type="dxa"/>
              <w:bottom w:w="100" w:type="dxa"/>
              <w:right w:w="100" w:type="dxa"/>
            </w:tcMar>
          </w:tcPr>
          <w:p w14:paraId="2A269D2C" w14:textId="77777777" w:rsidR="00AF5901" w:rsidRDefault="009419A6">
            <w:pPr>
              <w:widowControl w:val="0"/>
              <w:spacing w:line="240" w:lineRule="auto"/>
              <w:jc w:val="both"/>
              <w:rPr>
                <w:sz w:val="24"/>
                <w:szCs w:val="24"/>
              </w:rPr>
            </w:pPr>
            <w:r>
              <w:rPr>
                <w:sz w:val="24"/>
                <w:szCs w:val="24"/>
              </w:rPr>
              <w:t>El material de comunicación ilustrado de este estudio puede aliviar las dificultades que atraviesan los pacientes al intentar comunicarse con el pe</w:t>
            </w:r>
            <w:r>
              <w:rPr>
                <w:sz w:val="24"/>
                <w:szCs w:val="24"/>
              </w:rPr>
              <w:t>rsonal médico. El material de comunicación ilustrado aumenta el ritmo y la eficacia de la comunicación entre enfermera-paciente y contribuye a satisfacer más fácilmente las necesidades del paciente. La facilidad del paciente para expresar sus demandas y sa</w:t>
            </w:r>
            <w:r>
              <w:rPr>
                <w:sz w:val="24"/>
                <w:szCs w:val="24"/>
              </w:rPr>
              <w:t xml:space="preserve">tisfacer sus necesidades a tiempo lo alivia y le proporciona mayor seguridad. </w:t>
            </w:r>
          </w:p>
        </w:tc>
      </w:tr>
      <w:tr w:rsidR="00AF5901" w14:paraId="66A62444" w14:textId="77777777">
        <w:tc>
          <w:tcPr>
            <w:tcW w:w="1050" w:type="dxa"/>
            <w:tcBorders>
              <w:left w:val="nil"/>
              <w:right w:val="nil"/>
            </w:tcBorders>
            <w:shd w:val="clear" w:color="auto" w:fill="auto"/>
            <w:tcMar>
              <w:top w:w="100" w:type="dxa"/>
              <w:left w:w="100" w:type="dxa"/>
              <w:bottom w:w="100" w:type="dxa"/>
              <w:right w:w="100" w:type="dxa"/>
            </w:tcMar>
          </w:tcPr>
          <w:p w14:paraId="0EE11D7C" w14:textId="77777777" w:rsidR="00AF5901" w:rsidRDefault="009419A6">
            <w:pPr>
              <w:widowControl w:val="0"/>
              <w:spacing w:line="240" w:lineRule="auto"/>
              <w:jc w:val="both"/>
              <w:rPr>
                <w:sz w:val="24"/>
                <w:szCs w:val="24"/>
              </w:rPr>
            </w:pPr>
            <w:r>
              <w:rPr>
                <w:sz w:val="24"/>
                <w:szCs w:val="24"/>
              </w:rPr>
              <w:t>Art. 11</w:t>
            </w:r>
          </w:p>
        </w:tc>
        <w:tc>
          <w:tcPr>
            <w:tcW w:w="1785" w:type="dxa"/>
            <w:tcBorders>
              <w:left w:val="nil"/>
              <w:right w:val="nil"/>
            </w:tcBorders>
            <w:shd w:val="clear" w:color="auto" w:fill="auto"/>
            <w:tcMar>
              <w:top w:w="100" w:type="dxa"/>
              <w:left w:w="100" w:type="dxa"/>
              <w:bottom w:w="100" w:type="dxa"/>
              <w:right w:w="100" w:type="dxa"/>
            </w:tcMar>
          </w:tcPr>
          <w:p w14:paraId="6D34E680" w14:textId="77777777" w:rsidR="00AF5901" w:rsidRDefault="009419A6">
            <w:pPr>
              <w:widowControl w:val="0"/>
              <w:spacing w:line="240" w:lineRule="auto"/>
              <w:jc w:val="both"/>
              <w:rPr>
                <w:sz w:val="24"/>
                <w:szCs w:val="24"/>
              </w:rPr>
            </w:pPr>
            <w:proofErr w:type="spellStart"/>
            <w:r>
              <w:rPr>
                <w:sz w:val="24"/>
                <w:szCs w:val="24"/>
              </w:rPr>
              <w:t>Handberg</w:t>
            </w:r>
            <w:proofErr w:type="spellEnd"/>
            <w:r>
              <w:rPr>
                <w:sz w:val="24"/>
                <w:szCs w:val="24"/>
              </w:rPr>
              <w:t xml:space="preserve"> C, </w:t>
            </w:r>
            <w:proofErr w:type="spellStart"/>
            <w:r>
              <w:rPr>
                <w:sz w:val="24"/>
                <w:szCs w:val="24"/>
              </w:rPr>
              <w:t>Voss</w:t>
            </w:r>
            <w:proofErr w:type="spellEnd"/>
            <w:r>
              <w:rPr>
                <w:sz w:val="24"/>
                <w:szCs w:val="24"/>
              </w:rPr>
              <w:t xml:space="preserve"> AK</w:t>
            </w:r>
            <w:r>
              <w:rPr>
                <w:sz w:val="24"/>
                <w:szCs w:val="24"/>
                <w:vertAlign w:val="superscript"/>
              </w:rPr>
              <w:t>15</w:t>
            </w:r>
            <w:r>
              <w:rPr>
                <w:sz w:val="24"/>
                <w:szCs w:val="24"/>
              </w:rPr>
              <w:t>.</w:t>
            </w:r>
          </w:p>
        </w:tc>
        <w:tc>
          <w:tcPr>
            <w:tcW w:w="2625" w:type="dxa"/>
            <w:tcBorders>
              <w:left w:val="nil"/>
              <w:right w:val="nil"/>
            </w:tcBorders>
            <w:shd w:val="clear" w:color="auto" w:fill="auto"/>
            <w:tcMar>
              <w:top w:w="100" w:type="dxa"/>
              <w:left w:w="100" w:type="dxa"/>
              <w:bottom w:w="100" w:type="dxa"/>
              <w:right w:w="100" w:type="dxa"/>
            </w:tcMar>
          </w:tcPr>
          <w:p w14:paraId="217BAF24" w14:textId="77777777" w:rsidR="00AF5901" w:rsidRDefault="009419A6">
            <w:pPr>
              <w:widowControl w:val="0"/>
              <w:spacing w:line="240" w:lineRule="auto"/>
              <w:jc w:val="both"/>
              <w:rPr>
                <w:sz w:val="24"/>
                <w:szCs w:val="24"/>
              </w:rPr>
            </w:pPr>
            <w:proofErr w:type="spellStart"/>
            <w:r>
              <w:rPr>
                <w:sz w:val="24"/>
                <w:szCs w:val="24"/>
              </w:rPr>
              <w:t>Implementing</w:t>
            </w:r>
            <w:proofErr w:type="spellEnd"/>
            <w:r>
              <w:rPr>
                <w:sz w:val="24"/>
                <w:szCs w:val="24"/>
              </w:rPr>
              <w:t xml:space="preserve"> </w:t>
            </w:r>
            <w:proofErr w:type="spellStart"/>
            <w:r>
              <w:rPr>
                <w:sz w:val="24"/>
                <w:szCs w:val="24"/>
              </w:rPr>
              <w:t>augmentative</w:t>
            </w:r>
            <w:proofErr w:type="spellEnd"/>
            <w:r>
              <w:rPr>
                <w:sz w:val="24"/>
                <w:szCs w:val="24"/>
              </w:rPr>
              <w:t xml:space="preserve"> and </w:t>
            </w:r>
            <w:proofErr w:type="spellStart"/>
            <w:r>
              <w:rPr>
                <w:sz w:val="24"/>
                <w:szCs w:val="24"/>
              </w:rPr>
              <w:t>alternative</w:t>
            </w:r>
            <w:proofErr w:type="spellEnd"/>
            <w:r>
              <w:rPr>
                <w:sz w:val="24"/>
                <w:szCs w:val="24"/>
              </w:rPr>
              <w:t xml:space="preserve"> </w:t>
            </w:r>
            <w:proofErr w:type="spellStart"/>
            <w:r>
              <w:rPr>
                <w:sz w:val="24"/>
                <w:szCs w:val="24"/>
              </w:rPr>
              <w:t>communication</w:t>
            </w:r>
            <w:proofErr w:type="spellEnd"/>
            <w:r>
              <w:rPr>
                <w:sz w:val="24"/>
                <w:szCs w:val="24"/>
              </w:rPr>
              <w:t xml:space="preserve"> in </w:t>
            </w:r>
            <w:proofErr w:type="spellStart"/>
            <w:r>
              <w:rPr>
                <w:sz w:val="24"/>
                <w:szCs w:val="24"/>
              </w:rPr>
              <w:t>critical</w:t>
            </w:r>
            <w:proofErr w:type="spellEnd"/>
            <w:r>
              <w:rPr>
                <w:sz w:val="24"/>
                <w:szCs w:val="24"/>
              </w:rPr>
              <w:t xml:space="preserve"> </w:t>
            </w:r>
            <w:proofErr w:type="spellStart"/>
            <w:r>
              <w:rPr>
                <w:sz w:val="24"/>
                <w:szCs w:val="24"/>
              </w:rPr>
              <w:t>care</w:t>
            </w:r>
            <w:proofErr w:type="spellEnd"/>
            <w:r>
              <w:rPr>
                <w:sz w:val="24"/>
                <w:szCs w:val="24"/>
              </w:rPr>
              <w:t xml:space="preserve"> </w:t>
            </w:r>
            <w:proofErr w:type="spellStart"/>
            <w:r>
              <w:rPr>
                <w:sz w:val="24"/>
                <w:szCs w:val="24"/>
              </w:rPr>
              <w:t>settings</w:t>
            </w:r>
            <w:proofErr w:type="spellEnd"/>
            <w:r>
              <w:rPr>
                <w:sz w:val="24"/>
                <w:szCs w:val="24"/>
              </w:rPr>
              <w:t xml:space="preserve">: </w:t>
            </w:r>
            <w:proofErr w:type="spellStart"/>
            <w:r>
              <w:rPr>
                <w:sz w:val="24"/>
                <w:szCs w:val="24"/>
              </w:rPr>
              <w:t>Perspectives</w:t>
            </w:r>
            <w:proofErr w:type="spellEnd"/>
            <w:r>
              <w:rPr>
                <w:sz w:val="24"/>
                <w:szCs w:val="24"/>
              </w:rPr>
              <w:t xml:space="preserve"> of </w:t>
            </w:r>
            <w:proofErr w:type="spellStart"/>
            <w:r>
              <w:rPr>
                <w:sz w:val="24"/>
                <w:szCs w:val="24"/>
              </w:rPr>
              <w:t>healthcare</w:t>
            </w:r>
            <w:proofErr w:type="spellEnd"/>
            <w:r>
              <w:rPr>
                <w:sz w:val="24"/>
                <w:szCs w:val="24"/>
              </w:rPr>
              <w:t xml:space="preserve"> </w:t>
            </w:r>
            <w:proofErr w:type="spellStart"/>
            <w:r>
              <w:rPr>
                <w:sz w:val="24"/>
                <w:szCs w:val="24"/>
              </w:rPr>
              <w:t>professionals</w:t>
            </w:r>
            <w:proofErr w:type="spellEnd"/>
            <w:r>
              <w:rPr>
                <w:sz w:val="24"/>
                <w:szCs w:val="24"/>
              </w:rPr>
              <w:t>.</w:t>
            </w:r>
          </w:p>
          <w:p w14:paraId="20FACE9F" w14:textId="77777777" w:rsidR="00AF5901" w:rsidRDefault="00AF5901">
            <w:pPr>
              <w:widowControl w:val="0"/>
              <w:spacing w:line="240" w:lineRule="auto"/>
              <w:jc w:val="both"/>
              <w:rPr>
                <w:sz w:val="24"/>
                <w:szCs w:val="24"/>
              </w:rPr>
            </w:pPr>
          </w:p>
          <w:p w14:paraId="50D57BBC" w14:textId="77777777" w:rsidR="00AF5901" w:rsidRDefault="00AF5901">
            <w:pPr>
              <w:widowControl w:val="0"/>
              <w:spacing w:line="240" w:lineRule="auto"/>
              <w:jc w:val="both"/>
              <w:rPr>
                <w:sz w:val="24"/>
                <w:szCs w:val="24"/>
              </w:rPr>
            </w:pPr>
          </w:p>
        </w:tc>
        <w:tc>
          <w:tcPr>
            <w:tcW w:w="3900" w:type="dxa"/>
            <w:tcBorders>
              <w:left w:val="nil"/>
              <w:right w:val="nil"/>
            </w:tcBorders>
            <w:shd w:val="clear" w:color="auto" w:fill="auto"/>
            <w:tcMar>
              <w:top w:w="100" w:type="dxa"/>
              <w:left w:w="100" w:type="dxa"/>
              <w:bottom w:w="100" w:type="dxa"/>
              <w:right w:w="100" w:type="dxa"/>
            </w:tcMar>
          </w:tcPr>
          <w:p w14:paraId="28F8AA33" w14:textId="77777777" w:rsidR="00AF5901" w:rsidRDefault="009419A6">
            <w:pPr>
              <w:widowControl w:val="0"/>
              <w:spacing w:line="240" w:lineRule="auto"/>
              <w:jc w:val="both"/>
              <w:rPr>
                <w:sz w:val="24"/>
                <w:szCs w:val="24"/>
              </w:rPr>
            </w:pPr>
            <w:r>
              <w:rPr>
                <w:sz w:val="24"/>
                <w:szCs w:val="24"/>
              </w:rPr>
              <w:t>Se implementaron s</w:t>
            </w:r>
            <w:r>
              <w:rPr>
                <w:sz w:val="24"/>
                <w:szCs w:val="24"/>
              </w:rPr>
              <w:t xml:space="preserve">esiones de comunicación aumentativa y alternativa (CAA) a los profesionales, sin embargo, no tuvo mucha aceptación entre los colegas, sólo algunos profesionales intentaron utilizar las ayudas de CAA y en ocasiones tuvieron éxito. Esto se relaciona con las </w:t>
            </w:r>
            <w:r>
              <w:rPr>
                <w:sz w:val="24"/>
                <w:szCs w:val="24"/>
              </w:rPr>
              <w:t xml:space="preserve">creencias culturales, a conductas desencadenadas y la presencia de otros métodos.  </w:t>
            </w:r>
          </w:p>
        </w:tc>
      </w:tr>
      <w:tr w:rsidR="00AF5901" w14:paraId="5C22C8B9" w14:textId="77777777">
        <w:tc>
          <w:tcPr>
            <w:tcW w:w="1050" w:type="dxa"/>
            <w:tcBorders>
              <w:left w:val="nil"/>
              <w:right w:val="nil"/>
            </w:tcBorders>
            <w:shd w:val="clear" w:color="auto" w:fill="auto"/>
            <w:tcMar>
              <w:top w:w="100" w:type="dxa"/>
              <w:left w:w="100" w:type="dxa"/>
              <w:bottom w:w="100" w:type="dxa"/>
              <w:right w:w="100" w:type="dxa"/>
            </w:tcMar>
          </w:tcPr>
          <w:p w14:paraId="0ECA3852" w14:textId="77777777" w:rsidR="00AF5901" w:rsidRDefault="009419A6">
            <w:pPr>
              <w:widowControl w:val="0"/>
              <w:spacing w:line="240" w:lineRule="auto"/>
              <w:jc w:val="both"/>
              <w:rPr>
                <w:sz w:val="24"/>
                <w:szCs w:val="24"/>
              </w:rPr>
            </w:pPr>
            <w:r>
              <w:rPr>
                <w:sz w:val="24"/>
                <w:szCs w:val="24"/>
              </w:rPr>
              <w:t>Art. 12</w:t>
            </w:r>
          </w:p>
        </w:tc>
        <w:tc>
          <w:tcPr>
            <w:tcW w:w="1785" w:type="dxa"/>
            <w:tcBorders>
              <w:left w:val="nil"/>
              <w:right w:val="nil"/>
            </w:tcBorders>
            <w:shd w:val="clear" w:color="auto" w:fill="auto"/>
            <w:tcMar>
              <w:top w:w="100" w:type="dxa"/>
              <w:left w:w="100" w:type="dxa"/>
              <w:bottom w:w="100" w:type="dxa"/>
              <w:right w:w="100" w:type="dxa"/>
            </w:tcMar>
          </w:tcPr>
          <w:p w14:paraId="7EDF5FAD" w14:textId="77777777" w:rsidR="00AF5901" w:rsidRDefault="009419A6">
            <w:pPr>
              <w:widowControl w:val="0"/>
              <w:spacing w:line="240" w:lineRule="auto"/>
              <w:jc w:val="both"/>
              <w:rPr>
                <w:sz w:val="24"/>
                <w:szCs w:val="24"/>
              </w:rPr>
            </w:pPr>
            <w:proofErr w:type="spellStart"/>
            <w:r>
              <w:rPr>
                <w:sz w:val="24"/>
                <w:szCs w:val="24"/>
              </w:rPr>
              <w:t>Yaman</w:t>
            </w:r>
            <w:proofErr w:type="spellEnd"/>
            <w:r>
              <w:rPr>
                <w:sz w:val="24"/>
                <w:szCs w:val="24"/>
              </w:rPr>
              <w:t xml:space="preserve"> </w:t>
            </w:r>
            <w:proofErr w:type="spellStart"/>
            <w:r>
              <w:rPr>
                <w:sz w:val="24"/>
                <w:szCs w:val="24"/>
              </w:rPr>
              <w:t>Aktas</w:t>
            </w:r>
            <w:proofErr w:type="spellEnd"/>
            <w:r>
              <w:rPr>
                <w:sz w:val="24"/>
                <w:szCs w:val="24"/>
              </w:rPr>
              <w:t xml:space="preserve"> Y, </w:t>
            </w:r>
            <w:proofErr w:type="spellStart"/>
            <w:r>
              <w:rPr>
                <w:sz w:val="24"/>
                <w:szCs w:val="24"/>
              </w:rPr>
              <w:t>Nagórska</w:t>
            </w:r>
            <w:proofErr w:type="spellEnd"/>
            <w:r>
              <w:rPr>
                <w:sz w:val="24"/>
                <w:szCs w:val="24"/>
              </w:rPr>
              <w:t xml:space="preserve"> M, </w:t>
            </w:r>
            <w:proofErr w:type="spellStart"/>
            <w:r>
              <w:rPr>
                <w:sz w:val="24"/>
                <w:szCs w:val="24"/>
              </w:rPr>
              <w:t>Karabulut</w:t>
            </w:r>
            <w:proofErr w:type="spellEnd"/>
            <w:r>
              <w:rPr>
                <w:sz w:val="24"/>
                <w:szCs w:val="24"/>
              </w:rPr>
              <w:t xml:space="preserve"> N</w:t>
            </w:r>
            <w:r>
              <w:rPr>
                <w:sz w:val="24"/>
                <w:szCs w:val="24"/>
                <w:vertAlign w:val="superscript"/>
              </w:rPr>
              <w:t>16</w:t>
            </w:r>
            <w:r>
              <w:rPr>
                <w:sz w:val="24"/>
                <w:szCs w:val="24"/>
              </w:rPr>
              <w:t>.</w:t>
            </w:r>
          </w:p>
        </w:tc>
        <w:tc>
          <w:tcPr>
            <w:tcW w:w="2625" w:type="dxa"/>
            <w:tcBorders>
              <w:left w:val="nil"/>
              <w:right w:val="nil"/>
            </w:tcBorders>
            <w:shd w:val="clear" w:color="auto" w:fill="auto"/>
            <w:tcMar>
              <w:top w:w="100" w:type="dxa"/>
              <w:left w:w="100" w:type="dxa"/>
              <w:bottom w:w="100" w:type="dxa"/>
              <w:right w:w="100" w:type="dxa"/>
            </w:tcMar>
          </w:tcPr>
          <w:p w14:paraId="5A667166" w14:textId="77777777" w:rsidR="00AF5901" w:rsidRDefault="009419A6">
            <w:pPr>
              <w:widowControl w:val="0"/>
              <w:spacing w:line="240" w:lineRule="auto"/>
              <w:jc w:val="both"/>
              <w:rPr>
                <w:sz w:val="24"/>
                <w:szCs w:val="24"/>
              </w:rPr>
            </w:pPr>
            <w:proofErr w:type="spellStart"/>
            <w:r>
              <w:rPr>
                <w:sz w:val="24"/>
                <w:szCs w:val="24"/>
              </w:rPr>
              <w:t>Problems</w:t>
            </w:r>
            <w:proofErr w:type="spellEnd"/>
            <w:r>
              <w:rPr>
                <w:sz w:val="24"/>
                <w:szCs w:val="24"/>
              </w:rPr>
              <w:t xml:space="preserve"> in </w:t>
            </w:r>
            <w:proofErr w:type="spellStart"/>
            <w:r>
              <w:rPr>
                <w:sz w:val="24"/>
                <w:szCs w:val="24"/>
              </w:rPr>
              <w:t>Critical</w:t>
            </w:r>
            <w:proofErr w:type="spellEnd"/>
            <w:r>
              <w:rPr>
                <w:sz w:val="24"/>
                <w:szCs w:val="24"/>
              </w:rPr>
              <w:t xml:space="preserve"> </w:t>
            </w:r>
            <w:proofErr w:type="spellStart"/>
            <w:r>
              <w:rPr>
                <w:sz w:val="24"/>
                <w:szCs w:val="24"/>
              </w:rPr>
              <w:t>Care</w:t>
            </w:r>
            <w:proofErr w:type="spellEnd"/>
            <w:r>
              <w:rPr>
                <w:sz w:val="24"/>
                <w:szCs w:val="24"/>
              </w:rPr>
              <w:t xml:space="preserve"> Nurse-</w:t>
            </w:r>
            <w:proofErr w:type="spellStart"/>
            <w:r>
              <w:rPr>
                <w:sz w:val="24"/>
                <w:szCs w:val="24"/>
              </w:rPr>
              <w:t>Patient</w:t>
            </w:r>
            <w:proofErr w:type="spellEnd"/>
            <w:r>
              <w:rPr>
                <w:sz w:val="24"/>
                <w:szCs w:val="24"/>
              </w:rPr>
              <w:t xml:space="preserve"> </w:t>
            </w:r>
            <w:proofErr w:type="spellStart"/>
            <w:r>
              <w:rPr>
                <w:sz w:val="24"/>
                <w:szCs w:val="24"/>
              </w:rPr>
              <w:t>Communication</w:t>
            </w:r>
            <w:proofErr w:type="spellEnd"/>
            <w:r>
              <w:rPr>
                <w:sz w:val="24"/>
                <w:szCs w:val="24"/>
              </w:rPr>
              <w:t xml:space="preserve">: </w:t>
            </w:r>
            <w:proofErr w:type="spellStart"/>
            <w:r>
              <w:rPr>
                <w:sz w:val="24"/>
                <w:szCs w:val="24"/>
              </w:rPr>
              <w:t>Examples</w:t>
            </w:r>
            <w:proofErr w:type="spellEnd"/>
            <w:r>
              <w:rPr>
                <w:sz w:val="24"/>
                <w:szCs w:val="24"/>
              </w:rPr>
              <w:t xml:space="preserve"> of </w:t>
            </w:r>
            <w:proofErr w:type="spellStart"/>
            <w:r>
              <w:rPr>
                <w:sz w:val="24"/>
                <w:szCs w:val="24"/>
              </w:rPr>
              <w:t>Poland</w:t>
            </w:r>
            <w:proofErr w:type="spellEnd"/>
            <w:r>
              <w:rPr>
                <w:sz w:val="24"/>
                <w:szCs w:val="24"/>
              </w:rPr>
              <w:t xml:space="preserve"> and </w:t>
            </w:r>
            <w:proofErr w:type="spellStart"/>
            <w:r>
              <w:rPr>
                <w:sz w:val="24"/>
                <w:szCs w:val="24"/>
              </w:rPr>
              <w:t>Turkey</w:t>
            </w:r>
            <w:proofErr w:type="spellEnd"/>
            <w:r>
              <w:rPr>
                <w:sz w:val="24"/>
                <w:szCs w:val="24"/>
              </w:rPr>
              <w:t>.</w:t>
            </w:r>
          </w:p>
          <w:p w14:paraId="27193225" w14:textId="77777777" w:rsidR="00AF5901" w:rsidRDefault="00AF5901">
            <w:pPr>
              <w:widowControl w:val="0"/>
              <w:spacing w:line="240" w:lineRule="auto"/>
              <w:jc w:val="both"/>
              <w:rPr>
                <w:sz w:val="24"/>
                <w:szCs w:val="24"/>
              </w:rPr>
            </w:pPr>
          </w:p>
          <w:p w14:paraId="0CA571FD" w14:textId="77777777" w:rsidR="00AF5901" w:rsidRDefault="009419A6">
            <w:pPr>
              <w:widowControl w:val="0"/>
              <w:spacing w:line="240" w:lineRule="auto"/>
              <w:jc w:val="both"/>
              <w:rPr>
                <w:sz w:val="24"/>
                <w:szCs w:val="24"/>
              </w:rPr>
            </w:pPr>
            <w:r>
              <w:rPr>
                <w:sz w:val="24"/>
                <w:szCs w:val="24"/>
              </w:rPr>
              <w:t xml:space="preserve"> </w:t>
            </w:r>
          </w:p>
        </w:tc>
        <w:tc>
          <w:tcPr>
            <w:tcW w:w="3900" w:type="dxa"/>
            <w:tcBorders>
              <w:left w:val="nil"/>
              <w:right w:val="nil"/>
            </w:tcBorders>
            <w:shd w:val="clear" w:color="auto" w:fill="auto"/>
            <w:tcMar>
              <w:top w:w="100" w:type="dxa"/>
              <w:left w:w="100" w:type="dxa"/>
              <w:bottom w:w="100" w:type="dxa"/>
              <w:right w:w="100" w:type="dxa"/>
            </w:tcMar>
          </w:tcPr>
          <w:p w14:paraId="4212A165" w14:textId="77777777" w:rsidR="00AF5901" w:rsidRDefault="009419A6">
            <w:pPr>
              <w:widowControl w:val="0"/>
              <w:spacing w:line="240" w:lineRule="auto"/>
              <w:jc w:val="both"/>
              <w:rPr>
                <w:sz w:val="24"/>
                <w:szCs w:val="24"/>
              </w:rPr>
            </w:pPr>
            <w:r>
              <w:rPr>
                <w:sz w:val="24"/>
                <w:szCs w:val="24"/>
              </w:rPr>
              <w:t xml:space="preserve">Los métodos de comunicación no </w:t>
            </w:r>
            <w:r>
              <w:rPr>
                <w:sz w:val="24"/>
                <w:szCs w:val="24"/>
              </w:rPr>
              <w:t>verbal que utilizan las enfermeras en la UCI en Polonia es el tacto terapéutico mientras que en Turquía utilizaban expresiones faciales.</w:t>
            </w:r>
          </w:p>
          <w:p w14:paraId="5FC67927" w14:textId="77777777" w:rsidR="00AF5901" w:rsidRDefault="009419A6">
            <w:pPr>
              <w:widowControl w:val="0"/>
              <w:spacing w:line="240" w:lineRule="auto"/>
              <w:jc w:val="both"/>
              <w:rPr>
                <w:sz w:val="24"/>
                <w:szCs w:val="24"/>
              </w:rPr>
            </w:pPr>
            <w:r>
              <w:rPr>
                <w:sz w:val="24"/>
                <w:szCs w:val="24"/>
              </w:rPr>
              <w:t>Los problemas que dificultan la comunicación entre las enfermeras de ambos países son las condiciones clínicas, el ambi</w:t>
            </w:r>
            <w:r>
              <w:rPr>
                <w:sz w:val="24"/>
                <w:szCs w:val="24"/>
              </w:rPr>
              <w:t xml:space="preserve">ente de cuidados intensivos, los </w:t>
            </w:r>
            <w:r>
              <w:rPr>
                <w:sz w:val="24"/>
                <w:szCs w:val="24"/>
              </w:rPr>
              <w:lastRenderedPageBreak/>
              <w:t>familiares de los pacientes, la falta de personal, la nula necesidad de comunicarse con pacientes que estaban en etapas terminales, pacientes inconscientes o con diferencias de lenguaje.</w:t>
            </w:r>
          </w:p>
        </w:tc>
      </w:tr>
      <w:tr w:rsidR="00AF5901" w14:paraId="5EDF8CF8" w14:textId="77777777">
        <w:tc>
          <w:tcPr>
            <w:tcW w:w="1050" w:type="dxa"/>
            <w:tcBorders>
              <w:left w:val="nil"/>
              <w:right w:val="nil"/>
            </w:tcBorders>
            <w:shd w:val="clear" w:color="auto" w:fill="auto"/>
            <w:tcMar>
              <w:top w:w="100" w:type="dxa"/>
              <w:left w:w="100" w:type="dxa"/>
              <w:bottom w:w="100" w:type="dxa"/>
              <w:right w:w="100" w:type="dxa"/>
            </w:tcMar>
          </w:tcPr>
          <w:p w14:paraId="3D7B4F34" w14:textId="77777777" w:rsidR="00AF5901" w:rsidRDefault="009419A6">
            <w:pPr>
              <w:widowControl w:val="0"/>
              <w:spacing w:line="240" w:lineRule="auto"/>
              <w:jc w:val="both"/>
              <w:rPr>
                <w:sz w:val="24"/>
                <w:szCs w:val="24"/>
              </w:rPr>
            </w:pPr>
            <w:r>
              <w:rPr>
                <w:sz w:val="24"/>
                <w:szCs w:val="24"/>
              </w:rPr>
              <w:lastRenderedPageBreak/>
              <w:t>Art. 13</w:t>
            </w:r>
          </w:p>
        </w:tc>
        <w:tc>
          <w:tcPr>
            <w:tcW w:w="1785" w:type="dxa"/>
            <w:tcBorders>
              <w:left w:val="nil"/>
              <w:right w:val="nil"/>
            </w:tcBorders>
            <w:shd w:val="clear" w:color="auto" w:fill="auto"/>
            <w:tcMar>
              <w:top w:w="100" w:type="dxa"/>
              <w:left w:w="100" w:type="dxa"/>
              <w:bottom w:w="100" w:type="dxa"/>
              <w:right w:w="100" w:type="dxa"/>
            </w:tcMar>
          </w:tcPr>
          <w:p w14:paraId="3E9A4A3E" w14:textId="77777777" w:rsidR="00AF5901" w:rsidRDefault="009419A6">
            <w:pPr>
              <w:widowControl w:val="0"/>
              <w:spacing w:line="240" w:lineRule="auto"/>
              <w:jc w:val="both"/>
              <w:rPr>
                <w:sz w:val="24"/>
                <w:szCs w:val="24"/>
              </w:rPr>
            </w:pPr>
            <w:proofErr w:type="spellStart"/>
            <w:r>
              <w:rPr>
                <w:sz w:val="24"/>
                <w:szCs w:val="24"/>
              </w:rPr>
              <w:t>Momennasab</w:t>
            </w:r>
            <w:proofErr w:type="spellEnd"/>
            <w:r>
              <w:rPr>
                <w:sz w:val="24"/>
                <w:szCs w:val="24"/>
              </w:rPr>
              <w:t xml:space="preserve"> M, </w:t>
            </w:r>
            <w:proofErr w:type="spellStart"/>
            <w:r>
              <w:rPr>
                <w:sz w:val="24"/>
                <w:szCs w:val="24"/>
              </w:rPr>
              <w:t>Ardakani</w:t>
            </w:r>
            <w:proofErr w:type="spellEnd"/>
            <w:r>
              <w:rPr>
                <w:sz w:val="24"/>
                <w:szCs w:val="24"/>
              </w:rPr>
              <w:t xml:space="preserve"> MS, </w:t>
            </w:r>
            <w:r>
              <w:rPr>
                <w:sz w:val="24"/>
                <w:szCs w:val="24"/>
              </w:rPr>
              <w:t xml:space="preserve">Rad FD, </w:t>
            </w:r>
            <w:proofErr w:type="spellStart"/>
            <w:r>
              <w:rPr>
                <w:sz w:val="24"/>
                <w:szCs w:val="24"/>
              </w:rPr>
              <w:t>Dokoohaki</w:t>
            </w:r>
            <w:proofErr w:type="spellEnd"/>
            <w:r>
              <w:rPr>
                <w:sz w:val="24"/>
                <w:szCs w:val="24"/>
              </w:rPr>
              <w:t xml:space="preserve"> R, </w:t>
            </w:r>
            <w:proofErr w:type="spellStart"/>
            <w:r>
              <w:rPr>
                <w:sz w:val="24"/>
                <w:szCs w:val="24"/>
              </w:rPr>
              <w:t>Dakhesh</w:t>
            </w:r>
            <w:proofErr w:type="spellEnd"/>
            <w:r>
              <w:rPr>
                <w:sz w:val="24"/>
                <w:szCs w:val="24"/>
              </w:rPr>
              <w:t xml:space="preserve"> R, </w:t>
            </w:r>
            <w:proofErr w:type="spellStart"/>
            <w:r>
              <w:rPr>
                <w:sz w:val="24"/>
                <w:szCs w:val="24"/>
              </w:rPr>
              <w:t>Jaberi</w:t>
            </w:r>
            <w:proofErr w:type="spellEnd"/>
            <w:r>
              <w:rPr>
                <w:sz w:val="24"/>
                <w:szCs w:val="24"/>
              </w:rPr>
              <w:t xml:space="preserve"> A</w:t>
            </w:r>
            <w:r>
              <w:rPr>
                <w:sz w:val="24"/>
                <w:szCs w:val="24"/>
                <w:vertAlign w:val="superscript"/>
              </w:rPr>
              <w:t>17</w:t>
            </w:r>
            <w:r>
              <w:rPr>
                <w:sz w:val="24"/>
                <w:szCs w:val="24"/>
              </w:rPr>
              <w:t>.</w:t>
            </w:r>
          </w:p>
        </w:tc>
        <w:tc>
          <w:tcPr>
            <w:tcW w:w="2625" w:type="dxa"/>
            <w:tcBorders>
              <w:left w:val="nil"/>
              <w:right w:val="nil"/>
            </w:tcBorders>
            <w:shd w:val="clear" w:color="auto" w:fill="auto"/>
            <w:tcMar>
              <w:top w:w="100" w:type="dxa"/>
              <w:left w:w="100" w:type="dxa"/>
              <w:bottom w:w="100" w:type="dxa"/>
              <w:right w:w="100" w:type="dxa"/>
            </w:tcMar>
          </w:tcPr>
          <w:p w14:paraId="401F09E2" w14:textId="77777777" w:rsidR="00AF5901" w:rsidRDefault="009419A6">
            <w:pPr>
              <w:widowControl w:val="0"/>
              <w:spacing w:line="240" w:lineRule="auto"/>
              <w:jc w:val="both"/>
              <w:rPr>
                <w:sz w:val="24"/>
                <w:szCs w:val="24"/>
              </w:rPr>
            </w:pPr>
            <w:r>
              <w:rPr>
                <w:sz w:val="24"/>
                <w:szCs w:val="24"/>
              </w:rPr>
              <w:t xml:space="preserve">Quality of Nurses’ </w:t>
            </w:r>
            <w:proofErr w:type="spellStart"/>
            <w:r>
              <w:rPr>
                <w:sz w:val="24"/>
                <w:szCs w:val="24"/>
              </w:rPr>
              <w:t>Communication</w:t>
            </w:r>
            <w:proofErr w:type="spellEnd"/>
            <w:r>
              <w:rPr>
                <w:sz w:val="24"/>
                <w:szCs w:val="24"/>
              </w:rPr>
              <w:t xml:space="preserve"> </w:t>
            </w:r>
            <w:proofErr w:type="spellStart"/>
            <w:r>
              <w:rPr>
                <w:sz w:val="24"/>
                <w:szCs w:val="24"/>
              </w:rPr>
              <w:t>with</w:t>
            </w:r>
            <w:proofErr w:type="spellEnd"/>
            <w:r>
              <w:rPr>
                <w:sz w:val="24"/>
                <w:szCs w:val="24"/>
              </w:rPr>
              <w:t xml:space="preserve"> </w:t>
            </w:r>
            <w:proofErr w:type="spellStart"/>
            <w:r>
              <w:rPr>
                <w:sz w:val="24"/>
                <w:szCs w:val="24"/>
              </w:rPr>
              <w:t>Mechanically</w:t>
            </w:r>
            <w:proofErr w:type="spellEnd"/>
            <w:r>
              <w:rPr>
                <w:sz w:val="24"/>
                <w:szCs w:val="24"/>
              </w:rPr>
              <w:t xml:space="preserve"> </w:t>
            </w:r>
            <w:proofErr w:type="spellStart"/>
            <w:r>
              <w:rPr>
                <w:sz w:val="24"/>
                <w:szCs w:val="24"/>
              </w:rPr>
              <w:t>Ventilated</w:t>
            </w:r>
            <w:proofErr w:type="spellEnd"/>
            <w:r>
              <w:rPr>
                <w:sz w:val="24"/>
                <w:szCs w:val="24"/>
              </w:rPr>
              <w:t xml:space="preserve"> </w:t>
            </w:r>
            <w:proofErr w:type="spellStart"/>
            <w:r>
              <w:rPr>
                <w:sz w:val="24"/>
                <w:szCs w:val="24"/>
              </w:rPr>
              <w:t>Patients</w:t>
            </w:r>
            <w:proofErr w:type="spellEnd"/>
            <w:r>
              <w:rPr>
                <w:sz w:val="24"/>
                <w:szCs w:val="24"/>
              </w:rPr>
              <w:t xml:space="preserve"> in a </w:t>
            </w:r>
            <w:proofErr w:type="spellStart"/>
            <w:r>
              <w:rPr>
                <w:sz w:val="24"/>
                <w:szCs w:val="24"/>
              </w:rPr>
              <w:t>Cardiac</w:t>
            </w:r>
            <w:proofErr w:type="spellEnd"/>
            <w:r>
              <w:rPr>
                <w:sz w:val="24"/>
                <w:szCs w:val="24"/>
              </w:rPr>
              <w:t xml:space="preserve"> </w:t>
            </w:r>
            <w:proofErr w:type="spellStart"/>
            <w:r>
              <w:rPr>
                <w:sz w:val="24"/>
                <w:szCs w:val="24"/>
              </w:rPr>
              <w:t>Surgery</w:t>
            </w:r>
            <w:proofErr w:type="spellEnd"/>
            <w:r>
              <w:rPr>
                <w:sz w:val="24"/>
                <w:szCs w:val="24"/>
              </w:rPr>
              <w:t xml:space="preserve"> </w:t>
            </w:r>
            <w:proofErr w:type="spellStart"/>
            <w:r>
              <w:rPr>
                <w:sz w:val="24"/>
                <w:szCs w:val="24"/>
              </w:rPr>
              <w:t>Intensive</w:t>
            </w:r>
            <w:proofErr w:type="spellEnd"/>
            <w:r>
              <w:rPr>
                <w:sz w:val="24"/>
                <w:szCs w:val="24"/>
              </w:rPr>
              <w:t xml:space="preserve"> </w:t>
            </w:r>
            <w:proofErr w:type="spellStart"/>
            <w:r>
              <w:rPr>
                <w:sz w:val="24"/>
                <w:szCs w:val="24"/>
              </w:rPr>
              <w:t>Care</w:t>
            </w:r>
            <w:proofErr w:type="spellEnd"/>
            <w:r>
              <w:rPr>
                <w:sz w:val="24"/>
                <w:szCs w:val="24"/>
              </w:rPr>
              <w:t xml:space="preserve"> </w:t>
            </w:r>
            <w:proofErr w:type="spellStart"/>
            <w:r>
              <w:rPr>
                <w:sz w:val="24"/>
                <w:szCs w:val="24"/>
              </w:rPr>
              <w:t>Unit</w:t>
            </w:r>
            <w:proofErr w:type="spellEnd"/>
            <w:r>
              <w:rPr>
                <w:sz w:val="24"/>
                <w:szCs w:val="24"/>
              </w:rPr>
              <w:t>.</w:t>
            </w:r>
          </w:p>
          <w:p w14:paraId="01CB0962" w14:textId="77777777" w:rsidR="00AF5901" w:rsidRDefault="00AF5901">
            <w:pPr>
              <w:widowControl w:val="0"/>
              <w:spacing w:line="240" w:lineRule="auto"/>
              <w:jc w:val="both"/>
              <w:rPr>
                <w:sz w:val="24"/>
                <w:szCs w:val="24"/>
              </w:rPr>
            </w:pPr>
          </w:p>
          <w:p w14:paraId="6533A5C1" w14:textId="77777777" w:rsidR="00AF5901" w:rsidRDefault="009419A6">
            <w:pPr>
              <w:widowControl w:val="0"/>
              <w:spacing w:line="240" w:lineRule="auto"/>
              <w:jc w:val="both"/>
              <w:rPr>
                <w:sz w:val="24"/>
                <w:szCs w:val="24"/>
              </w:rPr>
            </w:pPr>
            <w:r>
              <w:rPr>
                <w:sz w:val="24"/>
                <w:szCs w:val="24"/>
              </w:rPr>
              <w:t xml:space="preserve"> </w:t>
            </w:r>
          </w:p>
        </w:tc>
        <w:tc>
          <w:tcPr>
            <w:tcW w:w="3900" w:type="dxa"/>
            <w:tcBorders>
              <w:left w:val="nil"/>
              <w:right w:val="nil"/>
            </w:tcBorders>
            <w:shd w:val="clear" w:color="auto" w:fill="auto"/>
            <w:tcMar>
              <w:top w:w="100" w:type="dxa"/>
              <w:left w:w="100" w:type="dxa"/>
              <w:bottom w:w="100" w:type="dxa"/>
              <w:right w:w="100" w:type="dxa"/>
            </w:tcMar>
          </w:tcPr>
          <w:p w14:paraId="096ABCF4" w14:textId="77777777" w:rsidR="00AF5901" w:rsidRDefault="009419A6">
            <w:pPr>
              <w:widowControl w:val="0"/>
              <w:spacing w:line="240" w:lineRule="auto"/>
              <w:jc w:val="both"/>
              <w:rPr>
                <w:sz w:val="24"/>
                <w:szCs w:val="24"/>
              </w:rPr>
            </w:pPr>
            <w:r>
              <w:rPr>
                <w:sz w:val="24"/>
                <w:szCs w:val="24"/>
              </w:rPr>
              <w:t>La comunicación de las enfermeras con los pacientes con ventilación mecánica en la UCI de cirugí</w:t>
            </w:r>
            <w:r>
              <w:rPr>
                <w:sz w:val="24"/>
                <w:szCs w:val="24"/>
              </w:rPr>
              <w:t xml:space="preserve">a cardíaca se realizó de forma no verbal y sin ayudas de comunicación y fue centrada principalmente en las necesidades físicas y no emocionales, y no fue satisfactoria para los pacientes. </w:t>
            </w:r>
          </w:p>
        </w:tc>
      </w:tr>
      <w:tr w:rsidR="00AF5901" w14:paraId="1A744CFD" w14:textId="77777777">
        <w:tc>
          <w:tcPr>
            <w:tcW w:w="1050" w:type="dxa"/>
            <w:tcBorders>
              <w:left w:val="nil"/>
              <w:right w:val="nil"/>
            </w:tcBorders>
            <w:shd w:val="clear" w:color="auto" w:fill="auto"/>
            <w:tcMar>
              <w:top w:w="100" w:type="dxa"/>
              <w:left w:w="100" w:type="dxa"/>
              <w:bottom w:w="100" w:type="dxa"/>
              <w:right w:w="100" w:type="dxa"/>
            </w:tcMar>
          </w:tcPr>
          <w:p w14:paraId="412FE601" w14:textId="77777777" w:rsidR="00AF5901" w:rsidRDefault="009419A6">
            <w:pPr>
              <w:widowControl w:val="0"/>
              <w:spacing w:line="240" w:lineRule="auto"/>
              <w:jc w:val="both"/>
              <w:rPr>
                <w:sz w:val="24"/>
                <w:szCs w:val="24"/>
              </w:rPr>
            </w:pPr>
            <w:r>
              <w:rPr>
                <w:sz w:val="24"/>
                <w:szCs w:val="24"/>
              </w:rPr>
              <w:t>Art. 14</w:t>
            </w:r>
          </w:p>
        </w:tc>
        <w:tc>
          <w:tcPr>
            <w:tcW w:w="1785" w:type="dxa"/>
            <w:tcBorders>
              <w:left w:val="nil"/>
              <w:right w:val="nil"/>
            </w:tcBorders>
            <w:shd w:val="clear" w:color="auto" w:fill="auto"/>
            <w:tcMar>
              <w:top w:w="100" w:type="dxa"/>
              <w:left w:w="100" w:type="dxa"/>
              <w:bottom w:w="100" w:type="dxa"/>
              <w:right w:w="100" w:type="dxa"/>
            </w:tcMar>
          </w:tcPr>
          <w:p w14:paraId="65977B05" w14:textId="77777777" w:rsidR="00AF5901" w:rsidRDefault="009419A6">
            <w:pPr>
              <w:widowControl w:val="0"/>
              <w:spacing w:line="240" w:lineRule="auto"/>
              <w:jc w:val="both"/>
              <w:rPr>
                <w:sz w:val="24"/>
                <w:szCs w:val="24"/>
              </w:rPr>
            </w:pPr>
            <w:proofErr w:type="spellStart"/>
            <w:r>
              <w:rPr>
                <w:sz w:val="24"/>
                <w:szCs w:val="24"/>
              </w:rPr>
              <w:t>Bekker</w:t>
            </w:r>
            <w:proofErr w:type="spellEnd"/>
            <w:r>
              <w:rPr>
                <w:sz w:val="24"/>
                <w:szCs w:val="24"/>
              </w:rPr>
              <w:t xml:space="preserve"> </w:t>
            </w:r>
            <w:proofErr w:type="spellStart"/>
            <w:r>
              <w:rPr>
                <w:sz w:val="24"/>
                <w:szCs w:val="24"/>
              </w:rPr>
              <w:t>Mortensen</w:t>
            </w:r>
            <w:proofErr w:type="spellEnd"/>
            <w:r>
              <w:rPr>
                <w:sz w:val="24"/>
                <w:szCs w:val="24"/>
              </w:rPr>
              <w:t xml:space="preserve">, Camilla, </w:t>
            </w:r>
            <w:proofErr w:type="spellStart"/>
            <w:r>
              <w:rPr>
                <w:sz w:val="24"/>
                <w:szCs w:val="24"/>
              </w:rPr>
              <w:t>Kjær</w:t>
            </w:r>
            <w:proofErr w:type="spellEnd"/>
            <w:r>
              <w:rPr>
                <w:sz w:val="24"/>
                <w:szCs w:val="24"/>
              </w:rPr>
              <w:t xml:space="preserve"> </w:t>
            </w:r>
            <w:proofErr w:type="spellStart"/>
            <w:r>
              <w:rPr>
                <w:sz w:val="24"/>
                <w:szCs w:val="24"/>
              </w:rPr>
              <w:t>Nørregaard</w:t>
            </w:r>
            <w:proofErr w:type="spellEnd"/>
            <w:r>
              <w:rPr>
                <w:sz w:val="24"/>
                <w:szCs w:val="24"/>
              </w:rPr>
              <w:t xml:space="preserve"> </w:t>
            </w:r>
            <w:proofErr w:type="spellStart"/>
            <w:r>
              <w:rPr>
                <w:sz w:val="24"/>
                <w:szCs w:val="24"/>
              </w:rPr>
              <w:t>Maj-Brit</w:t>
            </w:r>
            <w:proofErr w:type="spellEnd"/>
            <w:r>
              <w:rPr>
                <w:sz w:val="24"/>
                <w:szCs w:val="24"/>
              </w:rPr>
              <w:t xml:space="preserve">, </w:t>
            </w:r>
            <w:proofErr w:type="spellStart"/>
            <w:r>
              <w:rPr>
                <w:sz w:val="24"/>
                <w:szCs w:val="24"/>
              </w:rPr>
              <w:t>Egerod</w:t>
            </w:r>
            <w:proofErr w:type="spellEnd"/>
            <w:r>
              <w:rPr>
                <w:sz w:val="24"/>
                <w:szCs w:val="24"/>
              </w:rPr>
              <w:t xml:space="preserve"> Ingrid</w:t>
            </w:r>
            <w:r>
              <w:rPr>
                <w:sz w:val="24"/>
                <w:szCs w:val="24"/>
                <w:vertAlign w:val="superscript"/>
              </w:rPr>
              <w:t>18</w:t>
            </w:r>
            <w:r>
              <w:rPr>
                <w:sz w:val="24"/>
                <w:szCs w:val="24"/>
              </w:rPr>
              <w:t>.</w:t>
            </w:r>
          </w:p>
        </w:tc>
        <w:tc>
          <w:tcPr>
            <w:tcW w:w="2625" w:type="dxa"/>
            <w:tcBorders>
              <w:left w:val="nil"/>
              <w:right w:val="nil"/>
            </w:tcBorders>
            <w:shd w:val="clear" w:color="auto" w:fill="auto"/>
            <w:tcMar>
              <w:top w:w="100" w:type="dxa"/>
              <w:left w:w="100" w:type="dxa"/>
              <w:bottom w:w="100" w:type="dxa"/>
              <w:right w:w="100" w:type="dxa"/>
            </w:tcMar>
          </w:tcPr>
          <w:p w14:paraId="7F5753AB" w14:textId="77777777" w:rsidR="00AF5901" w:rsidRDefault="009419A6">
            <w:pPr>
              <w:widowControl w:val="0"/>
              <w:spacing w:line="240" w:lineRule="auto"/>
              <w:jc w:val="both"/>
              <w:rPr>
                <w:sz w:val="24"/>
                <w:szCs w:val="24"/>
              </w:rPr>
            </w:pPr>
            <w:proofErr w:type="spellStart"/>
            <w:r>
              <w:rPr>
                <w:sz w:val="24"/>
                <w:szCs w:val="24"/>
              </w:rPr>
              <w:t>Caring</w:t>
            </w:r>
            <w:proofErr w:type="spellEnd"/>
            <w:r>
              <w:rPr>
                <w:sz w:val="24"/>
                <w:szCs w:val="24"/>
              </w:rPr>
              <w:t xml:space="preserve"> for non-</w:t>
            </w:r>
            <w:proofErr w:type="spellStart"/>
            <w:r>
              <w:rPr>
                <w:sz w:val="24"/>
                <w:szCs w:val="24"/>
              </w:rPr>
              <w:t>sedated</w:t>
            </w:r>
            <w:proofErr w:type="spellEnd"/>
            <w:r>
              <w:rPr>
                <w:sz w:val="24"/>
                <w:szCs w:val="24"/>
              </w:rPr>
              <w:t xml:space="preserve"> </w:t>
            </w:r>
            <w:proofErr w:type="spellStart"/>
            <w:r>
              <w:rPr>
                <w:sz w:val="24"/>
                <w:szCs w:val="24"/>
              </w:rPr>
              <w:t>mechanically</w:t>
            </w:r>
            <w:proofErr w:type="spellEnd"/>
            <w:r>
              <w:rPr>
                <w:sz w:val="24"/>
                <w:szCs w:val="24"/>
              </w:rPr>
              <w:t xml:space="preserve"> </w:t>
            </w:r>
            <w:proofErr w:type="spellStart"/>
            <w:r>
              <w:rPr>
                <w:sz w:val="24"/>
                <w:szCs w:val="24"/>
              </w:rPr>
              <w:t>ventilated</w:t>
            </w:r>
            <w:proofErr w:type="spellEnd"/>
            <w:r>
              <w:rPr>
                <w:sz w:val="24"/>
                <w:szCs w:val="24"/>
              </w:rPr>
              <w:t xml:space="preserve"> </w:t>
            </w:r>
            <w:proofErr w:type="spellStart"/>
            <w:r>
              <w:rPr>
                <w:sz w:val="24"/>
                <w:szCs w:val="24"/>
              </w:rPr>
              <w:t>patients</w:t>
            </w:r>
            <w:proofErr w:type="spellEnd"/>
            <w:r>
              <w:rPr>
                <w:sz w:val="24"/>
                <w:szCs w:val="24"/>
              </w:rPr>
              <w:t xml:space="preserve"> in ICU: A </w:t>
            </w:r>
            <w:proofErr w:type="spellStart"/>
            <w:r>
              <w:rPr>
                <w:sz w:val="24"/>
                <w:szCs w:val="24"/>
              </w:rPr>
              <w:t>qualitative</w:t>
            </w:r>
            <w:proofErr w:type="spellEnd"/>
            <w:r>
              <w:rPr>
                <w:sz w:val="24"/>
                <w:szCs w:val="24"/>
              </w:rPr>
              <w:t xml:space="preserve"> </w:t>
            </w:r>
            <w:proofErr w:type="spellStart"/>
            <w:r>
              <w:rPr>
                <w:sz w:val="24"/>
                <w:szCs w:val="24"/>
              </w:rPr>
              <w:t>study</w:t>
            </w:r>
            <w:proofErr w:type="spellEnd"/>
            <w:r>
              <w:rPr>
                <w:sz w:val="24"/>
                <w:szCs w:val="24"/>
              </w:rPr>
              <w:t xml:space="preserve"> </w:t>
            </w:r>
            <w:proofErr w:type="spellStart"/>
            <w:r>
              <w:rPr>
                <w:sz w:val="24"/>
                <w:szCs w:val="24"/>
              </w:rPr>
              <w:t>comparing</w:t>
            </w:r>
            <w:proofErr w:type="spellEnd"/>
            <w:r>
              <w:rPr>
                <w:sz w:val="24"/>
                <w:szCs w:val="24"/>
              </w:rPr>
              <w:t xml:space="preserve"> </w:t>
            </w:r>
            <w:proofErr w:type="spellStart"/>
            <w:r>
              <w:rPr>
                <w:sz w:val="24"/>
                <w:szCs w:val="24"/>
              </w:rPr>
              <w:t>perspectives</w:t>
            </w:r>
            <w:proofErr w:type="spellEnd"/>
            <w:r>
              <w:rPr>
                <w:sz w:val="24"/>
                <w:szCs w:val="24"/>
              </w:rPr>
              <w:t xml:space="preserve"> of </w:t>
            </w:r>
            <w:proofErr w:type="spellStart"/>
            <w:r>
              <w:rPr>
                <w:sz w:val="24"/>
                <w:szCs w:val="24"/>
              </w:rPr>
              <w:t>expert</w:t>
            </w:r>
            <w:proofErr w:type="spellEnd"/>
            <w:r>
              <w:rPr>
                <w:sz w:val="24"/>
                <w:szCs w:val="24"/>
              </w:rPr>
              <w:t xml:space="preserve"> and </w:t>
            </w:r>
            <w:proofErr w:type="spellStart"/>
            <w:r>
              <w:rPr>
                <w:sz w:val="24"/>
                <w:szCs w:val="24"/>
              </w:rPr>
              <w:t>competent</w:t>
            </w:r>
            <w:proofErr w:type="spellEnd"/>
            <w:r>
              <w:rPr>
                <w:sz w:val="24"/>
                <w:szCs w:val="24"/>
              </w:rPr>
              <w:t xml:space="preserve"> nurses.</w:t>
            </w:r>
          </w:p>
          <w:p w14:paraId="5431B3B1" w14:textId="77777777" w:rsidR="00AF5901" w:rsidRDefault="00AF5901">
            <w:pPr>
              <w:widowControl w:val="0"/>
              <w:spacing w:line="240" w:lineRule="auto"/>
              <w:jc w:val="both"/>
              <w:rPr>
                <w:sz w:val="24"/>
                <w:szCs w:val="24"/>
              </w:rPr>
            </w:pPr>
          </w:p>
          <w:p w14:paraId="11C76EC9" w14:textId="77777777" w:rsidR="00AF5901" w:rsidRDefault="009419A6">
            <w:pPr>
              <w:widowControl w:val="0"/>
              <w:spacing w:line="240" w:lineRule="auto"/>
              <w:jc w:val="both"/>
              <w:rPr>
                <w:sz w:val="24"/>
                <w:szCs w:val="24"/>
              </w:rPr>
            </w:pPr>
            <w:r>
              <w:rPr>
                <w:sz w:val="24"/>
                <w:szCs w:val="24"/>
              </w:rPr>
              <w:t xml:space="preserve"> </w:t>
            </w:r>
          </w:p>
        </w:tc>
        <w:tc>
          <w:tcPr>
            <w:tcW w:w="3900" w:type="dxa"/>
            <w:tcBorders>
              <w:left w:val="nil"/>
              <w:right w:val="nil"/>
            </w:tcBorders>
            <w:shd w:val="clear" w:color="auto" w:fill="auto"/>
            <w:tcMar>
              <w:top w:w="100" w:type="dxa"/>
              <w:left w:w="100" w:type="dxa"/>
              <w:bottom w:w="100" w:type="dxa"/>
              <w:right w:w="100" w:type="dxa"/>
            </w:tcMar>
          </w:tcPr>
          <w:p w14:paraId="2AF1D48F" w14:textId="77777777" w:rsidR="00AF5901" w:rsidRDefault="009419A6">
            <w:pPr>
              <w:widowControl w:val="0"/>
              <w:spacing w:line="240" w:lineRule="auto"/>
              <w:jc w:val="both"/>
              <w:rPr>
                <w:sz w:val="24"/>
                <w:szCs w:val="24"/>
              </w:rPr>
            </w:pPr>
            <w:r>
              <w:rPr>
                <w:sz w:val="24"/>
                <w:szCs w:val="24"/>
              </w:rPr>
              <w:t>La falta de mejores herramientas de comunicación y más educación en la comunicación verbal y no v</w:t>
            </w:r>
            <w:r>
              <w:rPr>
                <w:sz w:val="24"/>
                <w:szCs w:val="24"/>
              </w:rPr>
              <w:t xml:space="preserve">erbal afecto la comunicación. </w:t>
            </w:r>
            <w:proofErr w:type="gramStart"/>
            <w:r>
              <w:rPr>
                <w:sz w:val="24"/>
                <w:szCs w:val="24"/>
              </w:rPr>
              <w:t>Además</w:t>
            </w:r>
            <w:proofErr w:type="gramEnd"/>
            <w:r>
              <w:rPr>
                <w:sz w:val="24"/>
                <w:szCs w:val="24"/>
              </w:rPr>
              <w:t xml:space="preserve"> se identificaron las sentimientos por parte de las enfermeras en el cuidado de los pacientes conscientes en UCI, se sentían frustradas por las dificultades para interactuar, las enfermeras expertas mencionan que los pac</w:t>
            </w:r>
            <w:r>
              <w:rPr>
                <w:sz w:val="24"/>
                <w:szCs w:val="24"/>
              </w:rPr>
              <w:t>ientes sedados son más fáciles de cuidar, puesto que experimentaban menos malestar y angustia con el paciente sedado. La comunicación ineficaz causó inseguridad y frustración en las enfermeras.</w:t>
            </w:r>
          </w:p>
        </w:tc>
      </w:tr>
      <w:tr w:rsidR="00AF5901" w14:paraId="5F79611D" w14:textId="77777777">
        <w:tc>
          <w:tcPr>
            <w:tcW w:w="1050" w:type="dxa"/>
            <w:tcBorders>
              <w:left w:val="nil"/>
              <w:right w:val="nil"/>
            </w:tcBorders>
            <w:shd w:val="clear" w:color="auto" w:fill="auto"/>
            <w:tcMar>
              <w:top w:w="100" w:type="dxa"/>
              <w:left w:w="100" w:type="dxa"/>
              <w:bottom w:w="100" w:type="dxa"/>
              <w:right w:w="100" w:type="dxa"/>
            </w:tcMar>
          </w:tcPr>
          <w:p w14:paraId="7ABA53FB" w14:textId="77777777" w:rsidR="00AF5901" w:rsidRDefault="009419A6">
            <w:pPr>
              <w:widowControl w:val="0"/>
              <w:spacing w:line="240" w:lineRule="auto"/>
              <w:jc w:val="both"/>
              <w:rPr>
                <w:sz w:val="24"/>
                <w:szCs w:val="24"/>
              </w:rPr>
            </w:pPr>
            <w:r>
              <w:rPr>
                <w:sz w:val="24"/>
                <w:szCs w:val="24"/>
              </w:rPr>
              <w:t>Art. 15</w:t>
            </w:r>
          </w:p>
        </w:tc>
        <w:tc>
          <w:tcPr>
            <w:tcW w:w="1785" w:type="dxa"/>
            <w:tcBorders>
              <w:left w:val="nil"/>
              <w:right w:val="nil"/>
            </w:tcBorders>
            <w:shd w:val="clear" w:color="auto" w:fill="auto"/>
            <w:tcMar>
              <w:top w:w="100" w:type="dxa"/>
              <w:left w:w="100" w:type="dxa"/>
              <w:bottom w:w="100" w:type="dxa"/>
              <w:right w:w="100" w:type="dxa"/>
            </w:tcMar>
          </w:tcPr>
          <w:p w14:paraId="5934CEBA" w14:textId="77777777" w:rsidR="00AF5901" w:rsidRDefault="009419A6">
            <w:pPr>
              <w:widowControl w:val="0"/>
              <w:spacing w:line="240" w:lineRule="auto"/>
              <w:jc w:val="both"/>
              <w:rPr>
                <w:sz w:val="24"/>
                <w:szCs w:val="24"/>
              </w:rPr>
            </w:pPr>
            <w:proofErr w:type="spellStart"/>
            <w:r>
              <w:rPr>
                <w:sz w:val="24"/>
                <w:szCs w:val="24"/>
              </w:rPr>
              <w:t>Momennasab</w:t>
            </w:r>
            <w:proofErr w:type="spellEnd"/>
            <w:r>
              <w:rPr>
                <w:sz w:val="24"/>
                <w:szCs w:val="24"/>
              </w:rPr>
              <w:t xml:space="preserve"> </w:t>
            </w:r>
            <w:proofErr w:type="spellStart"/>
            <w:r>
              <w:rPr>
                <w:sz w:val="24"/>
                <w:szCs w:val="24"/>
              </w:rPr>
              <w:t>Marzieh</w:t>
            </w:r>
            <w:proofErr w:type="spellEnd"/>
            <w:r>
              <w:rPr>
                <w:sz w:val="24"/>
                <w:szCs w:val="24"/>
              </w:rPr>
              <w:t xml:space="preserve">, </w:t>
            </w:r>
            <w:proofErr w:type="spellStart"/>
            <w:r>
              <w:rPr>
                <w:sz w:val="24"/>
                <w:szCs w:val="24"/>
              </w:rPr>
              <w:t>Mohammadi</w:t>
            </w:r>
            <w:proofErr w:type="spellEnd"/>
            <w:r>
              <w:rPr>
                <w:sz w:val="24"/>
                <w:szCs w:val="24"/>
              </w:rPr>
              <w:t xml:space="preserve"> </w:t>
            </w:r>
            <w:proofErr w:type="spellStart"/>
            <w:r>
              <w:rPr>
                <w:sz w:val="24"/>
                <w:szCs w:val="24"/>
              </w:rPr>
              <w:t>Fatemeh</w:t>
            </w:r>
            <w:proofErr w:type="spellEnd"/>
            <w:r>
              <w:rPr>
                <w:sz w:val="24"/>
                <w:szCs w:val="24"/>
              </w:rPr>
              <w:t xml:space="preserve">, </w:t>
            </w:r>
            <w:proofErr w:type="spellStart"/>
            <w:r>
              <w:rPr>
                <w:sz w:val="24"/>
                <w:szCs w:val="24"/>
              </w:rPr>
              <w:t>DehghanRad</w:t>
            </w:r>
            <w:proofErr w:type="spellEnd"/>
            <w:r>
              <w:rPr>
                <w:sz w:val="24"/>
                <w:szCs w:val="24"/>
              </w:rPr>
              <w:t xml:space="preserve"> </w:t>
            </w:r>
            <w:proofErr w:type="spellStart"/>
            <w:r>
              <w:rPr>
                <w:sz w:val="24"/>
                <w:szCs w:val="24"/>
              </w:rPr>
              <w:t>Fer</w:t>
            </w:r>
            <w:r>
              <w:rPr>
                <w:sz w:val="24"/>
                <w:szCs w:val="24"/>
              </w:rPr>
              <w:t>eshteh</w:t>
            </w:r>
            <w:proofErr w:type="spellEnd"/>
            <w:r>
              <w:rPr>
                <w:sz w:val="24"/>
                <w:szCs w:val="24"/>
              </w:rPr>
              <w:t xml:space="preserve">, </w:t>
            </w:r>
            <w:proofErr w:type="spellStart"/>
            <w:r>
              <w:rPr>
                <w:sz w:val="24"/>
                <w:szCs w:val="24"/>
              </w:rPr>
              <w:t>Jaberi</w:t>
            </w:r>
            <w:proofErr w:type="spellEnd"/>
            <w:r>
              <w:rPr>
                <w:sz w:val="24"/>
                <w:szCs w:val="24"/>
              </w:rPr>
              <w:t xml:space="preserve"> Azita</w:t>
            </w:r>
            <w:r>
              <w:rPr>
                <w:sz w:val="24"/>
                <w:szCs w:val="24"/>
                <w:vertAlign w:val="superscript"/>
              </w:rPr>
              <w:t>19</w:t>
            </w:r>
            <w:r>
              <w:rPr>
                <w:sz w:val="24"/>
                <w:szCs w:val="24"/>
              </w:rPr>
              <w:t>.</w:t>
            </w:r>
          </w:p>
        </w:tc>
        <w:tc>
          <w:tcPr>
            <w:tcW w:w="2625" w:type="dxa"/>
            <w:tcBorders>
              <w:left w:val="nil"/>
              <w:right w:val="nil"/>
            </w:tcBorders>
            <w:shd w:val="clear" w:color="auto" w:fill="auto"/>
            <w:tcMar>
              <w:top w:w="100" w:type="dxa"/>
              <w:left w:w="100" w:type="dxa"/>
              <w:bottom w:w="100" w:type="dxa"/>
              <w:right w:w="100" w:type="dxa"/>
            </w:tcMar>
          </w:tcPr>
          <w:p w14:paraId="59EB89DD" w14:textId="77777777" w:rsidR="00AF5901" w:rsidRDefault="009419A6">
            <w:pPr>
              <w:widowControl w:val="0"/>
              <w:spacing w:line="240" w:lineRule="auto"/>
              <w:jc w:val="both"/>
              <w:rPr>
                <w:sz w:val="24"/>
                <w:szCs w:val="24"/>
              </w:rPr>
            </w:pPr>
            <w:r>
              <w:rPr>
                <w:sz w:val="24"/>
                <w:szCs w:val="24"/>
              </w:rPr>
              <w:t xml:space="preserve">Evaluation of the </w:t>
            </w:r>
            <w:proofErr w:type="spellStart"/>
            <w:r>
              <w:rPr>
                <w:sz w:val="24"/>
                <w:szCs w:val="24"/>
              </w:rPr>
              <w:t>effectiveness</w:t>
            </w:r>
            <w:proofErr w:type="spellEnd"/>
            <w:r>
              <w:rPr>
                <w:sz w:val="24"/>
                <w:szCs w:val="24"/>
              </w:rPr>
              <w:t xml:space="preserve"> of a training </w:t>
            </w:r>
            <w:proofErr w:type="spellStart"/>
            <w:r>
              <w:rPr>
                <w:sz w:val="24"/>
                <w:szCs w:val="24"/>
              </w:rPr>
              <w:t>programme</w:t>
            </w:r>
            <w:proofErr w:type="spellEnd"/>
            <w:r>
              <w:rPr>
                <w:sz w:val="24"/>
                <w:szCs w:val="24"/>
              </w:rPr>
              <w:t xml:space="preserve"> for nurses </w:t>
            </w:r>
            <w:proofErr w:type="spellStart"/>
            <w:r>
              <w:rPr>
                <w:sz w:val="24"/>
                <w:szCs w:val="24"/>
              </w:rPr>
              <w:t>regarding</w:t>
            </w:r>
            <w:proofErr w:type="spellEnd"/>
            <w:r>
              <w:rPr>
                <w:sz w:val="24"/>
                <w:szCs w:val="24"/>
              </w:rPr>
              <w:t xml:space="preserve"> </w:t>
            </w:r>
            <w:proofErr w:type="spellStart"/>
            <w:r>
              <w:rPr>
                <w:sz w:val="24"/>
                <w:szCs w:val="24"/>
              </w:rPr>
              <w:t>augmentative</w:t>
            </w:r>
            <w:proofErr w:type="spellEnd"/>
            <w:r>
              <w:rPr>
                <w:sz w:val="24"/>
                <w:szCs w:val="24"/>
              </w:rPr>
              <w:t xml:space="preserve"> and </w:t>
            </w:r>
            <w:proofErr w:type="spellStart"/>
            <w:r>
              <w:rPr>
                <w:sz w:val="24"/>
                <w:szCs w:val="24"/>
              </w:rPr>
              <w:t>alternative</w:t>
            </w:r>
            <w:proofErr w:type="spellEnd"/>
            <w:r>
              <w:rPr>
                <w:sz w:val="24"/>
                <w:szCs w:val="24"/>
              </w:rPr>
              <w:t xml:space="preserve"> </w:t>
            </w:r>
            <w:proofErr w:type="spellStart"/>
            <w:r>
              <w:rPr>
                <w:sz w:val="24"/>
                <w:szCs w:val="24"/>
              </w:rPr>
              <w:t>communication</w:t>
            </w:r>
            <w:proofErr w:type="spellEnd"/>
            <w:r>
              <w:rPr>
                <w:sz w:val="24"/>
                <w:szCs w:val="24"/>
              </w:rPr>
              <w:t xml:space="preserve"> </w:t>
            </w:r>
            <w:proofErr w:type="spellStart"/>
            <w:r>
              <w:rPr>
                <w:sz w:val="24"/>
                <w:szCs w:val="24"/>
              </w:rPr>
              <w:t>with</w:t>
            </w:r>
            <w:proofErr w:type="spellEnd"/>
            <w:r>
              <w:rPr>
                <w:sz w:val="24"/>
                <w:szCs w:val="24"/>
              </w:rPr>
              <w:t xml:space="preserve"> </w:t>
            </w:r>
            <w:proofErr w:type="spellStart"/>
            <w:r>
              <w:rPr>
                <w:sz w:val="24"/>
                <w:szCs w:val="24"/>
              </w:rPr>
              <w:t>intubated</w:t>
            </w:r>
            <w:proofErr w:type="spellEnd"/>
            <w:r>
              <w:rPr>
                <w:sz w:val="24"/>
                <w:szCs w:val="24"/>
              </w:rPr>
              <w:t xml:space="preserve"> </w:t>
            </w:r>
            <w:proofErr w:type="spellStart"/>
            <w:r>
              <w:rPr>
                <w:sz w:val="24"/>
                <w:szCs w:val="24"/>
              </w:rPr>
              <w:t>patients</w:t>
            </w:r>
            <w:proofErr w:type="spellEnd"/>
            <w:r>
              <w:rPr>
                <w:sz w:val="24"/>
                <w:szCs w:val="24"/>
              </w:rPr>
              <w:t xml:space="preserve"> </w:t>
            </w:r>
            <w:proofErr w:type="spellStart"/>
            <w:r>
              <w:rPr>
                <w:sz w:val="24"/>
                <w:szCs w:val="24"/>
              </w:rPr>
              <w:t>using</w:t>
            </w:r>
            <w:proofErr w:type="spellEnd"/>
            <w:r>
              <w:rPr>
                <w:sz w:val="24"/>
                <w:szCs w:val="24"/>
              </w:rPr>
              <w:t xml:space="preserve"> </w:t>
            </w:r>
            <w:proofErr w:type="spellStart"/>
            <w:r>
              <w:rPr>
                <w:sz w:val="24"/>
                <w:szCs w:val="24"/>
              </w:rPr>
              <w:t>Kirkpatrick's</w:t>
            </w:r>
            <w:proofErr w:type="spellEnd"/>
            <w:r>
              <w:rPr>
                <w:sz w:val="24"/>
                <w:szCs w:val="24"/>
              </w:rPr>
              <w:t xml:space="preserve"> </w:t>
            </w:r>
            <w:proofErr w:type="spellStart"/>
            <w:r>
              <w:rPr>
                <w:sz w:val="24"/>
                <w:szCs w:val="24"/>
              </w:rPr>
              <w:lastRenderedPageBreak/>
              <w:t>model</w:t>
            </w:r>
            <w:proofErr w:type="spellEnd"/>
            <w:r>
              <w:rPr>
                <w:sz w:val="24"/>
                <w:szCs w:val="24"/>
              </w:rPr>
              <w:t xml:space="preserve">: A </w:t>
            </w:r>
            <w:proofErr w:type="spellStart"/>
            <w:r>
              <w:rPr>
                <w:sz w:val="24"/>
                <w:szCs w:val="24"/>
              </w:rPr>
              <w:t>pilot</w:t>
            </w:r>
            <w:proofErr w:type="spellEnd"/>
            <w:r>
              <w:rPr>
                <w:sz w:val="24"/>
                <w:szCs w:val="24"/>
              </w:rPr>
              <w:t xml:space="preserve"> </w:t>
            </w:r>
            <w:proofErr w:type="spellStart"/>
            <w:r>
              <w:rPr>
                <w:sz w:val="24"/>
                <w:szCs w:val="24"/>
              </w:rPr>
              <w:t>study</w:t>
            </w:r>
            <w:proofErr w:type="spellEnd"/>
            <w:r>
              <w:rPr>
                <w:sz w:val="24"/>
                <w:szCs w:val="24"/>
              </w:rPr>
              <w:t>.</w:t>
            </w:r>
          </w:p>
          <w:p w14:paraId="3C14CA63" w14:textId="77777777" w:rsidR="00AF5901" w:rsidRDefault="00AF5901">
            <w:pPr>
              <w:widowControl w:val="0"/>
              <w:spacing w:line="240" w:lineRule="auto"/>
              <w:jc w:val="both"/>
              <w:rPr>
                <w:sz w:val="24"/>
                <w:szCs w:val="24"/>
              </w:rPr>
            </w:pPr>
          </w:p>
          <w:p w14:paraId="04A50F69" w14:textId="77777777" w:rsidR="00AF5901" w:rsidRDefault="00AF5901">
            <w:pPr>
              <w:widowControl w:val="0"/>
              <w:spacing w:line="240" w:lineRule="auto"/>
              <w:jc w:val="both"/>
              <w:rPr>
                <w:sz w:val="24"/>
                <w:szCs w:val="24"/>
              </w:rPr>
            </w:pPr>
          </w:p>
        </w:tc>
        <w:tc>
          <w:tcPr>
            <w:tcW w:w="3900" w:type="dxa"/>
            <w:tcBorders>
              <w:left w:val="nil"/>
              <w:right w:val="nil"/>
            </w:tcBorders>
            <w:shd w:val="clear" w:color="auto" w:fill="auto"/>
            <w:tcMar>
              <w:top w:w="100" w:type="dxa"/>
              <w:left w:w="100" w:type="dxa"/>
              <w:bottom w:w="100" w:type="dxa"/>
              <w:right w:w="100" w:type="dxa"/>
            </w:tcMar>
          </w:tcPr>
          <w:p w14:paraId="4B4CE1A5" w14:textId="77777777" w:rsidR="00AF5901" w:rsidRDefault="009419A6">
            <w:pPr>
              <w:widowControl w:val="0"/>
              <w:spacing w:line="240" w:lineRule="auto"/>
              <w:jc w:val="both"/>
              <w:rPr>
                <w:sz w:val="24"/>
                <w:szCs w:val="24"/>
              </w:rPr>
            </w:pPr>
            <w:r>
              <w:rPr>
                <w:sz w:val="24"/>
                <w:szCs w:val="24"/>
              </w:rPr>
              <w:lastRenderedPageBreak/>
              <w:t>El uso de paneles de comunicación en pacient</w:t>
            </w:r>
            <w:r>
              <w:rPr>
                <w:sz w:val="24"/>
                <w:szCs w:val="24"/>
              </w:rPr>
              <w:t>es conscientes con VMI facilita la comunicación y es uno de los métodos más importantes que proporcionan la comunicación en pacientes intubados.</w:t>
            </w:r>
          </w:p>
        </w:tc>
      </w:tr>
    </w:tbl>
    <w:p w14:paraId="4E8F7E22" w14:textId="77777777" w:rsidR="00AF5901" w:rsidRDefault="00AF5901">
      <w:pPr>
        <w:spacing w:before="240" w:after="240" w:line="480" w:lineRule="auto"/>
        <w:rPr>
          <w:b/>
          <w:sz w:val="24"/>
          <w:szCs w:val="24"/>
        </w:rPr>
      </w:pPr>
    </w:p>
    <w:p w14:paraId="71E6CE11" w14:textId="77777777" w:rsidR="00AF5901" w:rsidRDefault="009419A6">
      <w:pPr>
        <w:spacing w:before="240" w:after="240" w:line="480" w:lineRule="auto"/>
        <w:rPr>
          <w:b/>
          <w:sz w:val="24"/>
          <w:szCs w:val="24"/>
        </w:rPr>
      </w:pPr>
      <w:r>
        <w:rPr>
          <w:b/>
          <w:sz w:val="24"/>
          <w:szCs w:val="24"/>
        </w:rPr>
        <w:t>Tabla 2. Clasificación de los artículos incluidos según categorías y subcategorías:</w:t>
      </w:r>
    </w:p>
    <w:tbl>
      <w:tblPr>
        <w:tblStyle w:val="a2"/>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2745"/>
        <w:gridCol w:w="3495"/>
      </w:tblGrid>
      <w:tr w:rsidR="00AF5901" w14:paraId="146EE13C" w14:textId="77777777">
        <w:tc>
          <w:tcPr>
            <w:tcW w:w="3120" w:type="dxa"/>
            <w:tcBorders>
              <w:left w:val="nil"/>
            </w:tcBorders>
            <w:shd w:val="clear" w:color="auto" w:fill="auto"/>
            <w:tcMar>
              <w:top w:w="100" w:type="dxa"/>
              <w:left w:w="100" w:type="dxa"/>
              <w:bottom w:w="100" w:type="dxa"/>
              <w:right w:w="100" w:type="dxa"/>
            </w:tcMar>
          </w:tcPr>
          <w:p w14:paraId="3E7C5BB6" w14:textId="77777777" w:rsidR="00AF5901" w:rsidRDefault="009419A6">
            <w:pPr>
              <w:widowControl w:val="0"/>
              <w:spacing w:line="240" w:lineRule="auto"/>
              <w:jc w:val="center"/>
              <w:rPr>
                <w:b/>
                <w:sz w:val="24"/>
                <w:szCs w:val="24"/>
              </w:rPr>
            </w:pPr>
            <w:r>
              <w:rPr>
                <w:b/>
                <w:sz w:val="24"/>
                <w:szCs w:val="24"/>
              </w:rPr>
              <w:t>Categorías</w:t>
            </w:r>
          </w:p>
        </w:tc>
        <w:tc>
          <w:tcPr>
            <w:tcW w:w="2745" w:type="dxa"/>
            <w:shd w:val="clear" w:color="auto" w:fill="auto"/>
            <w:tcMar>
              <w:top w:w="100" w:type="dxa"/>
              <w:left w:w="100" w:type="dxa"/>
              <w:bottom w:w="100" w:type="dxa"/>
              <w:right w:w="100" w:type="dxa"/>
            </w:tcMar>
          </w:tcPr>
          <w:p w14:paraId="43D72092" w14:textId="77777777" w:rsidR="00AF5901" w:rsidRDefault="009419A6">
            <w:pPr>
              <w:widowControl w:val="0"/>
              <w:spacing w:line="240" w:lineRule="auto"/>
              <w:jc w:val="center"/>
              <w:rPr>
                <w:b/>
                <w:sz w:val="24"/>
                <w:szCs w:val="24"/>
              </w:rPr>
            </w:pPr>
            <w:r>
              <w:rPr>
                <w:b/>
                <w:sz w:val="24"/>
                <w:szCs w:val="24"/>
              </w:rPr>
              <w:t>Subcategorías</w:t>
            </w:r>
          </w:p>
        </w:tc>
        <w:tc>
          <w:tcPr>
            <w:tcW w:w="3495" w:type="dxa"/>
            <w:tcBorders>
              <w:right w:val="nil"/>
            </w:tcBorders>
            <w:shd w:val="clear" w:color="auto" w:fill="auto"/>
            <w:tcMar>
              <w:top w:w="100" w:type="dxa"/>
              <w:left w:w="100" w:type="dxa"/>
              <w:bottom w:w="100" w:type="dxa"/>
              <w:right w:w="100" w:type="dxa"/>
            </w:tcMar>
          </w:tcPr>
          <w:p w14:paraId="2F095782" w14:textId="77777777" w:rsidR="00AF5901" w:rsidRDefault="009419A6">
            <w:pPr>
              <w:widowControl w:val="0"/>
              <w:spacing w:line="240" w:lineRule="auto"/>
              <w:jc w:val="center"/>
              <w:rPr>
                <w:b/>
                <w:sz w:val="24"/>
                <w:szCs w:val="24"/>
              </w:rPr>
            </w:pPr>
            <w:r>
              <w:rPr>
                <w:b/>
                <w:sz w:val="24"/>
                <w:szCs w:val="24"/>
              </w:rPr>
              <w:t>Artículos</w:t>
            </w:r>
          </w:p>
        </w:tc>
      </w:tr>
      <w:tr w:rsidR="00AF5901" w14:paraId="73B97075" w14:textId="77777777">
        <w:tc>
          <w:tcPr>
            <w:tcW w:w="3120" w:type="dxa"/>
            <w:tcBorders>
              <w:left w:val="nil"/>
            </w:tcBorders>
            <w:shd w:val="clear" w:color="auto" w:fill="auto"/>
            <w:tcMar>
              <w:top w:w="100" w:type="dxa"/>
              <w:left w:w="100" w:type="dxa"/>
              <w:bottom w:w="100" w:type="dxa"/>
              <w:right w:w="100" w:type="dxa"/>
            </w:tcMar>
          </w:tcPr>
          <w:p w14:paraId="7CC36773" w14:textId="77777777" w:rsidR="00AF5901" w:rsidRDefault="009419A6">
            <w:pPr>
              <w:widowControl w:val="0"/>
              <w:spacing w:line="240" w:lineRule="auto"/>
              <w:jc w:val="center"/>
              <w:rPr>
                <w:sz w:val="24"/>
                <w:szCs w:val="24"/>
              </w:rPr>
            </w:pPr>
            <w:r>
              <w:rPr>
                <w:sz w:val="24"/>
                <w:szCs w:val="24"/>
              </w:rPr>
              <w:t>Beneficios de la comunicación</w:t>
            </w:r>
          </w:p>
        </w:tc>
        <w:tc>
          <w:tcPr>
            <w:tcW w:w="2745" w:type="dxa"/>
            <w:shd w:val="clear" w:color="auto" w:fill="auto"/>
            <w:tcMar>
              <w:top w:w="100" w:type="dxa"/>
              <w:left w:w="100" w:type="dxa"/>
              <w:bottom w:w="100" w:type="dxa"/>
              <w:right w:w="100" w:type="dxa"/>
            </w:tcMar>
          </w:tcPr>
          <w:p w14:paraId="6F64B0DE" w14:textId="77777777" w:rsidR="00AF5901" w:rsidRDefault="009419A6">
            <w:pPr>
              <w:widowControl w:val="0"/>
              <w:spacing w:line="240" w:lineRule="auto"/>
              <w:jc w:val="center"/>
              <w:rPr>
                <w:sz w:val="24"/>
                <w:szCs w:val="24"/>
              </w:rPr>
            </w:pPr>
            <w:r>
              <w:rPr>
                <w:sz w:val="24"/>
                <w:szCs w:val="24"/>
              </w:rPr>
              <w:t>-</w:t>
            </w:r>
          </w:p>
        </w:tc>
        <w:tc>
          <w:tcPr>
            <w:tcW w:w="3495" w:type="dxa"/>
            <w:tcBorders>
              <w:right w:val="nil"/>
            </w:tcBorders>
            <w:shd w:val="clear" w:color="auto" w:fill="auto"/>
            <w:tcMar>
              <w:top w:w="100" w:type="dxa"/>
              <w:left w:w="100" w:type="dxa"/>
              <w:bottom w:w="100" w:type="dxa"/>
              <w:right w:w="100" w:type="dxa"/>
            </w:tcMar>
          </w:tcPr>
          <w:p w14:paraId="04E22BDD" w14:textId="77777777" w:rsidR="00AF5901" w:rsidRDefault="009419A6">
            <w:pPr>
              <w:widowControl w:val="0"/>
              <w:spacing w:line="240" w:lineRule="auto"/>
              <w:jc w:val="both"/>
              <w:rPr>
                <w:sz w:val="24"/>
                <w:szCs w:val="24"/>
              </w:rPr>
            </w:pPr>
            <w:r>
              <w:rPr>
                <w:sz w:val="24"/>
                <w:szCs w:val="24"/>
              </w:rPr>
              <w:t>Art.1</w:t>
            </w:r>
          </w:p>
        </w:tc>
      </w:tr>
      <w:tr w:rsidR="00AF5901" w14:paraId="3B622250" w14:textId="77777777">
        <w:trPr>
          <w:trHeight w:val="440"/>
        </w:trPr>
        <w:tc>
          <w:tcPr>
            <w:tcW w:w="3120" w:type="dxa"/>
            <w:vMerge w:val="restart"/>
            <w:tcBorders>
              <w:left w:val="nil"/>
            </w:tcBorders>
            <w:shd w:val="clear" w:color="auto" w:fill="auto"/>
            <w:tcMar>
              <w:top w:w="100" w:type="dxa"/>
              <w:left w:w="100" w:type="dxa"/>
              <w:bottom w:w="100" w:type="dxa"/>
              <w:right w:w="100" w:type="dxa"/>
            </w:tcMar>
          </w:tcPr>
          <w:p w14:paraId="2C1C3B08" w14:textId="77777777" w:rsidR="00AF5901" w:rsidRDefault="009419A6">
            <w:pPr>
              <w:widowControl w:val="0"/>
              <w:spacing w:line="240" w:lineRule="auto"/>
              <w:jc w:val="center"/>
              <w:rPr>
                <w:sz w:val="24"/>
                <w:szCs w:val="24"/>
              </w:rPr>
            </w:pPr>
            <w:r>
              <w:rPr>
                <w:sz w:val="24"/>
                <w:szCs w:val="24"/>
              </w:rPr>
              <w:t>Factores relacionados a la comunicación</w:t>
            </w:r>
          </w:p>
          <w:p w14:paraId="52116591" w14:textId="77777777" w:rsidR="00AF5901" w:rsidRDefault="00AF5901">
            <w:pPr>
              <w:widowControl w:val="0"/>
              <w:spacing w:line="240" w:lineRule="auto"/>
              <w:jc w:val="center"/>
              <w:rPr>
                <w:sz w:val="24"/>
                <w:szCs w:val="24"/>
              </w:rPr>
            </w:pPr>
          </w:p>
        </w:tc>
        <w:tc>
          <w:tcPr>
            <w:tcW w:w="2745" w:type="dxa"/>
            <w:shd w:val="clear" w:color="auto" w:fill="auto"/>
            <w:tcMar>
              <w:top w:w="100" w:type="dxa"/>
              <w:left w:w="100" w:type="dxa"/>
              <w:bottom w:w="100" w:type="dxa"/>
              <w:right w:w="100" w:type="dxa"/>
            </w:tcMar>
          </w:tcPr>
          <w:p w14:paraId="00724658" w14:textId="77777777" w:rsidR="00AF5901" w:rsidRDefault="009419A6">
            <w:pPr>
              <w:widowControl w:val="0"/>
              <w:spacing w:line="240" w:lineRule="auto"/>
              <w:jc w:val="center"/>
              <w:rPr>
                <w:sz w:val="24"/>
                <w:szCs w:val="24"/>
              </w:rPr>
            </w:pPr>
            <w:r>
              <w:rPr>
                <w:sz w:val="24"/>
                <w:szCs w:val="24"/>
              </w:rPr>
              <w:t>Favorecen la comunicación</w:t>
            </w:r>
          </w:p>
        </w:tc>
        <w:tc>
          <w:tcPr>
            <w:tcW w:w="3495" w:type="dxa"/>
            <w:tcBorders>
              <w:right w:val="nil"/>
            </w:tcBorders>
            <w:shd w:val="clear" w:color="auto" w:fill="auto"/>
            <w:tcMar>
              <w:top w:w="100" w:type="dxa"/>
              <w:left w:w="100" w:type="dxa"/>
              <w:bottom w:w="100" w:type="dxa"/>
              <w:right w:w="100" w:type="dxa"/>
            </w:tcMar>
          </w:tcPr>
          <w:p w14:paraId="3B014934" w14:textId="77777777" w:rsidR="00AF5901" w:rsidRDefault="009419A6">
            <w:pPr>
              <w:widowControl w:val="0"/>
              <w:spacing w:line="240" w:lineRule="auto"/>
              <w:jc w:val="both"/>
              <w:rPr>
                <w:sz w:val="24"/>
                <w:szCs w:val="24"/>
              </w:rPr>
            </w:pPr>
            <w:r>
              <w:rPr>
                <w:sz w:val="24"/>
                <w:szCs w:val="24"/>
              </w:rPr>
              <w:t xml:space="preserve">Art.1 </w:t>
            </w:r>
          </w:p>
        </w:tc>
      </w:tr>
      <w:tr w:rsidR="00AF5901" w14:paraId="1F8B42DC" w14:textId="77777777">
        <w:trPr>
          <w:trHeight w:val="440"/>
        </w:trPr>
        <w:tc>
          <w:tcPr>
            <w:tcW w:w="3120" w:type="dxa"/>
            <w:vMerge/>
            <w:tcBorders>
              <w:left w:val="nil"/>
            </w:tcBorders>
            <w:shd w:val="clear" w:color="auto" w:fill="auto"/>
            <w:tcMar>
              <w:top w:w="100" w:type="dxa"/>
              <w:left w:w="100" w:type="dxa"/>
              <w:bottom w:w="100" w:type="dxa"/>
              <w:right w:w="100" w:type="dxa"/>
            </w:tcMar>
          </w:tcPr>
          <w:p w14:paraId="3ECB34E0" w14:textId="77777777" w:rsidR="00AF5901" w:rsidRDefault="00AF5901">
            <w:pPr>
              <w:widowControl w:val="0"/>
              <w:pBdr>
                <w:top w:val="nil"/>
                <w:left w:val="nil"/>
                <w:bottom w:val="nil"/>
                <w:right w:val="nil"/>
                <w:between w:val="nil"/>
              </w:pBdr>
              <w:rPr>
                <w:sz w:val="24"/>
                <w:szCs w:val="24"/>
              </w:rPr>
            </w:pPr>
          </w:p>
        </w:tc>
        <w:tc>
          <w:tcPr>
            <w:tcW w:w="2745" w:type="dxa"/>
            <w:shd w:val="clear" w:color="auto" w:fill="auto"/>
            <w:tcMar>
              <w:top w:w="100" w:type="dxa"/>
              <w:left w:w="100" w:type="dxa"/>
              <w:bottom w:w="100" w:type="dxa"/>
              <w:right w:w="100" w:type="dxa"/>
            </w:tcMar>
          </w:tcPr>
          <w:p w14:paraId="14B838BD" w14:textId="77777777" w:rsidR="00AF5901" w:rsidRDefault="009419A6">
            <w:pPr>
              <w:widowControl w:val="0"/>
              <w:spacing w:line="240" w:lineRule="auto"/>
              <w:jc w:val="center"/>
              <w:rPr>
                <w:sz w:val="24"/>
                <w:szCs w:val="24"/>
              </w:rPr>
            </w:pPr>
            <w:r>
              <w:rPr>
                <w:sz w:val="24"/>
                <w:szCs w:val="24"/>
              </w:rPr>
              <w:t>Dificultan la comunicación</w:t>
            </w:r>
          </w:p>
        </w:tc>
        <w:tc>
          <w:tcPr>
            <w:tcW w:w="3495" w:type="dxa"/>
            <w:tcBorders>
              <w:right w:val="nil"/>
            </w:tcBorders>
            <w:shd w:val="clear" w:color="auto" w:fill="auto"/>
            <w:tcMar>
              <w:top w:w="100" w:type="dxa"/>
              <w:left w:w="100" w:type="dxa"/>
              <w:bottom w:w="100" w:type="dxa"/>
              <w:right w:w="100" w:type="dxa"/>
            </w:tcMar>
          </w:tcPr>
          <w:p w14:paraId="7A656972" w14:textId="77777777" w:rsidR="00AF5901" w:rsidRDefault="009419A6">
            <w:pPr>
              <w:widowControl w:val="0"/>
              <w:spacing w:line="240" w:lineRule="auto"/>
              <w:jc w:val="both"/>
              <w:rPr>
                <w:sz w:val="24"/>
                <w:szCs w:val="24"/>
              </w:rPr>
            </w:pPr>
            <w:r>
              <w:rPr>
                <w:sz w:val="24"/>
                <w:szCs w:val="24"/>
              </w:rPr>
              <w:t>Art.1, Art. 2, Art. 12 y Art. 14</w:t>
            </w:r>
          </w:p>
        </w:tc>
      </w:tr>
      <w:tr w:rsidR="00AF5901" w14:paraId="34BD967C" w14:textId="77777777">
        <w:trPr>
          <w:trHeight w:val="440"/>
        </w:trPr>
        <w:tc>
          <w:tcPr>
            <w:tcW w:w="3120" w:type="dxa"/>
            <w:vMerge/>
            <w:tcBorders>
              <w:left w:val="nil"/>
            </w:tcBorders>
            <w:shd w:val="clear" w:color="auto" w:fill="auto"/>
            <w:tcMar>
              <w:top w:w="100" w:type="dxa"/>
              <w:left w:w="100" w:type="dxa"/>
              <w:bottom w:w="100" w:type="dxa"/>
              <w:right w:w="100" w:type="dxa"/>
            </w:tcMar>
          </w:tcPr>
          <w:p w14:paraId="3C90C2EB" w14:textId="77777777" w:rsidR="00AF5901" w:rsidRDefault="00AF5901">
            <w:pPr>
              <w:widowControl w:val="0"/>
              <w:pBdr>
                <w:top w:val="nil"/>
                <w:left w:val="nil"/>
                <w:bottom w:val="nil"/>
                <w:right w:val="nil"/>
                <w:between w:val="nil"/>
              </w:pBdr>
              <w:rPr>
                <w:sz w:val="24"/>
                <w:szCs w:val="24"/>
              </w:rPr>
            </w:pPr>
          </w:p>
        </w:tc>
        <w:tc>
          <w:tcPr>
            <w:tcW w:w="2745" w:type="dxa"/>
            <w:shd w:val="clear" w:color="auto" w:fill="auto"/>
            <w:tcMar>
              <w:top w:w="100" w:type="dxa"/>
              <w:left w:w="100" w:type="dxa"/>
              <w:bottom w:w="100" w:type="dxa"/>
              <w:right w:w="100" w:type="dxa"/>
            </w:tcMar>
          </w:tcPr>
          <w:p w14:paraId="189298C6" w14:textId="77777777" w:rsidR="00AF5901" w:rsidRDefault="009419A6">
            <w:pPr>
              <w:widowControl w:val="0"/>
              <w:spacing w:line="240" w:lineRule="auto"/>
              <w:jc w:val="center"/>
              <w:rPr>
                <w:sz w:val="24"/>
                <w:szCs w:val="24"/>
              </w:rPr>
            </w:pPr>
            <w:r>
              <w:rPr>
                <w:sz w:val="24"/>
                <w:szCs w:val="24"/>
              </w:rPr>
              <w:t>Sentimientos que se involucran en la comunicación</w:t>
            </w:r>
          </w:p>
        </w:tc>
        <w:tc>
          <w:tcPr>
            <w:tcW w:w="3495" w:type="dxa"/>
            <w:tcBorders>
              <w:right w:val="nil"/>
            </w:tcBorders>
            <w:shd w:val="clear" w:color="auto" w:fill="auto"/>
            <w:tcMar>
              <w:top w:w="100" w:type="dxa"/>
              <w:left w:w="100" w:type="dxa"/>
              <w:bottom w:w="100" w:type="dxa"/>
              <w:right w:w="100" w:type="dxa"/>
            </w:tcMar>
          </w:tcPr>
          <w:p w14:paraId="4AFBB0E1" w14:textId="77777777" w:rsidR="00AF5901" w:rsidRDefault="009419A6">
            <w:pPr>
              <w:widowControl w:val="0"/>
              <w:spacing w:line="240" w:lineRule="auto"/>
              <w:jc w:val="both"/>
              <w:rPr>
                <w:sz w:val="24"/>
                <w:szCs w:val="24"/>
              </w:rPr>
            </w:pPr>
            <w:r>
              <w:rPr>
                <w:sz w:val="24"/>
                <w:szCs w:val="24"/>
              </w:rPr>
              <w:t>Art. 2 y Art. 14</w:t>
            </w:r>
          </w:p>
        </w:tc>
      </w:tr>
      <w:tr w:rsidR="00AF5901" w14:paraId="03F85C7B" w14:textId="77777777">
        <w:tc>
          <w:tcPr>
            <w:tcW w:w="3120" w:type="dxa"/>
            <w:tcBorders>
              <w:left w:val="nil"/>
            </w:tcBorders>
            <w:shd w:val="clear" w:color="auto" w:fill="auto"/>
            <w:tcMar>
              <w:top w:w="100" w:type="dxa"/>
              <w:left w:w="100" w:type="dxa"/>
              <w:bottom w:w="100" w:type="dxa"/>
              <w:right w:w="100" w:type="dxa"/>
            </w:tcMar>
          </w:tcPr>
          <w:p w14:paraId="6842D85A" w14:textId="77777777" w:rsidR="00AF5901" w:rsidRDefault="009419A6">
            <w:pPr>
              <w:widowControl w:val="0"/>
              <w:spacing w:line="240" w:lineRule="auto"/>
              <w:jc w:val="center"/>
              <w:rPr>
                <w:sz w:val="24"/>
                <w:szCs w:val="24"/>
              </w:rPr>
            </w:pPr>
            <w:r>
              <w:rPr>
                <w:sz w:val="24"/>
                <w:szCs w:val="24"/>
              </w:rPr>
              <w:t>Métodos y/o estrategias de comunicación</w:t>
            </w:r>
          </w:p>
        </w:tc>
        <w:tc>
          <w:tcPr>
            <w:tcW w:w="2745" w:type="dxa"/>
            <w:shd w:val="clear" w:color="auto" w:fill="auto"/>
            <w:tcMar>
              <w:top w:w="100" w:type="dxa"/>
              <w:left w:w="100" w:type="dxa"/>
              <w:bottom w:w="100" w:type="dxa"/>
              <w:right w:w="100" w:type="dxa"/>
            </w:tcMar>
          </w:tcPr>
          <w:p w14:paraId="6772F592" w14:textId="77777777" w:rsidR="00AF5901" w:rsidRDefault="009419A6">
            <w:pPr>
              <w:widowControl w:val="0"/>
              <w:spacing w:line="240" w:lineRule="auto"/>
              <w:jc w:val="center"/>
              <w:rPr>
                <w:sz w:val="24"/>
                <w:szCs w:val="24"/>
              </w:rPr>
            </w:pPr>
            <w:r>
              <w:rPr>
                <w:sz w:val="24"/>
                <w:szCs w:val="24"/>
              </w:rPr>
              <w:t>-</w:t>
            </w:r>
          </w:p>
        </w:tc>
        <w:tc>
          <w:tcPr>
            <w:tcW w:w="3495" w:type="dxa"/>
            <w:tcBorders>
              <w:right w:val="nil"/>
            </w:tcBorders>
            <w:shd w:val="clear" w:color="auto" w:fill="auto"/>
            <w:tcMar>
              <w:top w:w="100" w:type="dxa"/>
              <w:left w:w="100" w:type="dxa"/>
              <w:bottom w:w="100" w:type="dxa"/>
              <w:right w:w="100" w:type="dxa"/>
            </w:tcMar>
          </w:tcPr>
          <w:p w14:paraId="4043CC10" w14:textId="77777777" w:rsidR="00AF5901" w:rsidRDefault="009419A6">
            <w:pPr>
              <w:widowControl w:val="0"/>
              <w:spacing w:line="240" w:lineRule="auto"/>
              <w:jc w:val="both"/>
              <w:rPr>
                <w:sz w:val="24"/>
                <w:szCs w:val="24"/>
              </w:rPr>
            </w:pPr>
            <w:r>
              <w:rPr>
                <w:sz w:val="24"/>
                <w:szCs w:val="24"/>
              </w:rPr>
              <w:t>Art. 3, Art. 4, Art. 5, Art. 6, Art. 7, Art. 8, Art. 9, Art. 10, Art. 11, Art. 12, Art. 13 y Art. 15</w:t>
            </w:r>
          </w:p>
        </w:tc>
      </w:tr>
    </w:tbl>
    <w:p w14:paraId="6A0085EA" w14:textId="77777777" w:rsidR="00AF5901" w:rsidRDefault="00AF5901">
      <w:pPr>
        <w:spacing w:line="240" w:lineRule="auto"/>
        <w:jc w:val="both"/>
        <w:rPr>
          <w:sz w:val="24"/>
          <w:szCs w:val="24"/>
          <w:highlight w:val="yellow"/>
        </w:rPr>
      </w:pPr>
    </w:p>
    <w:p w14:paraId="311E5ACB" w14:textId="77777777" w:rsidR="00AF5901" w:rsidRDefault="00AF5901">
      <w:pPr>
        <w:spacing w:before="240" w:after="240" w:line="480" w:lineRule="auto"/>
        <w:rPr>
          <w:sz w:val="24"/>
          <w:szCs w:val="24"/>
        </w:rPr>
      </w:pPr>
    </w:p>
    <w:p w14:paraId="748DF017" w14:textId="77777777" w:rsidR="00AF5901" w:rsidRDefault="00AF5901"/>
    <w:sectPr w:rsidR="00AF5901">
      <w:headerReference w:type="default" r:id="rId42"/>
      <w:pgSz w:w="12240" w:h="15840"/>
      <w:pgMar w:top="1418" w:right="1418" w:bottom="1418" w:left="1418"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66FFEF" w14:textId="77777777" w:rsidR="009419A6" w:rsidRDefault="009419A6">
      <w:pPr>
        <w:spacing w:line="240" w:lineRule="auto"/>
      </w:pPr>
      <w:r>
        <w:separator/>
      </w:r>
    </w:p>
  </w:endnote>
  <w:endnote w:type="continuationSeparator" w:id="0">
    <w:p w14:paraId="11730A70" w14:textId="77777777" w:rsidR="009419A6" w:rsidRDefault="009419A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1F68B2" w14:textId="77777777" w:rsidR="009419A6" w:rsidRDefault="009419A6">
      <w:pPr>
        <w:spacing w:line="240" w:lineRule="auto"/>
      </w:pPr>
      <w:r>
        <w:separator/>
      </w:r>
    </w:p>
  </w:footnote>
  <w:footnote w:type="continuationSeparator" w:id="0">
    <w:p w14:paraId="4240EE83" w14:textId="77777777" w:rsidR="009419A6" w:rsidRDefault="009419A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D60D71" w14:textId="77777777" w:rsidR="00AF5901" w:rsidRDefault="009419A6">
    <w:r>
      <w:rPr>
        <w:noProof/>
        <w:lang w:val="es-CL"/>
      </w:rPr>
      <w:drawing>
        <wp:inline distT="114300" distB="114300" distL="114300" distR="114300" wp14:anchorId="11DB4CD7" wp14:editId="251F9AFD">
          <wp:extent cx="1343138" cy="679963"/>
          <wp:effectExtent l="0" t="0" r="0" b="0"/>
          <wp:docPr id="1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343138" cy="679963"/>
                  </a:xfrm>
                  <a:prstGeom prst="rect">
                    <a:avLst/>
                  </a:prstGeom>
                  <a:ln/>
                </pic:spPr>
              </pic:pic>
            </a:graphicData>
          </a:graphic>
        </wp:inline>
      </w:drawing>
    </w:r>
    <w:r>
      <w:t xml:space="preserve">                                                              </w:t>
    </w:r>
    <w:r>
      <w:rPr>
        <w:noProof/>
        <w:lang w:val="es-CL"/>
      </w:rPr>
      <w:drawing>
        <wp:inline distT="114300" distB="114300" distL="114300" distR="114300" wp14:anchorId="4889AF4E" wp14:editId="6517238B">
          <wp:extent cx="2143238" cy="579813"/>
          <wp:effectExtent l="0" t="0" r="0" b="0"/>
          <wp:docPr id="1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
                  <a:srcRect/>
                  <a:stretch>
                    <a:fillRect/>
                  </a:stretch>
                </pic:blipFill>
                <pic:spPr>
                  <a:xfrm>
                    <a:off x="0" y="0"/>
                    <a:ext cx="2143238" cy="579813"/>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C332B2"/>
    <w:multiLevelType w:val="multilevel"/>
    <w:tmpl w:val="221A823E"/>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4C44175B"/>
    <w:multiLevelType w:val="multilevel"/>
    <w:tmpl w:val="733E97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51B60434"/>
    <w:multiLevelType w:val="multilevel"/>
    <w:tmpl w:val="EA16E02A"/>
    <w:lvl w:ilvl="0">
      <w:start w:val="1"/>
      <w:numFmt w:val="lowerRoman"/>
      <w:lvlText w:val="%1."/>
      <w:lvlJc w:val="righ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15:restartNumberingAfterBreak="0">
    <w:nsid w:val="6A143F6C"/>
    <w:multiLevelType w:val="multilevel"/>
    <w:tmpl w:val="A7C6FEA8"/>
    <w:lvl w:ilvl="0">
      <w:start w:val="1"/>
      <w:numFmt w:val="decimal"/>
      <w:lvlText w:val="%1)"/>
      <w:lvlJc w:val="left"/>
      <w:pPr>
        <w:ind w:left="360" w:hanging="360"/>
      </w:pPr>
      <w:rPr>
        <w:rFonts w:ascii="Arial" w:eastAsia="Arial" w:hAnsi="Arial" w:cs="Arial"/>
        <w:b w:val="0"/>
        <w:color w:val="00000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15:restartNumberingAfterBreak="0">
    <w:nsid w:val="74163985"/>
    <w:multiLevelType w:val="multilevel"/>
    <w:tmpl w:val="D0D87752"/>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1"/>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901"/>
    <w:rsid w:val="005F5588"/>
    <w:rsid w:val="00882F9E"/>
    <w:rsid w:val="008A577B"/>
    <w:rsid w:val="009419A6"/>
    <w:rsid w:val="009743CD"/>
    <w:rsid w:val="00A7131C"/>
    <w:rsid w:val="00AF5901"/>
    <w:rsid w:val="00B80528"/>
    <w:rsid w:val="00D25087"/>
    <w:rsid w:val="00D6551C"/>
    <w:rsid w:val="00E84F3C"/>
    <w:rsid w:val="00F455F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78D6EA"/>
  <w15:docId w15:val="{094D0D9C-918F-42B3-945D-B8A3289CE1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customStyle="1" w:styleId="a0">
    <w:basedOn w:val="TableNormal0"/>
    <w:tblPr>
      <w:tblStyleRowBandSize w:val="1"/>
      <w:tblStyleColBandSize w:val="1"/>
      <w:tblCellMar>
        <w:top w:w="100" w:type="dxa"/>
        <w:left w:w="100" w:type="dxa"/>
        <w:bottom w:w="100" w:type="dxa"/>
        <w:right w:w="100"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Prrafodelista">
    <w:name w:val="List Paragraph"/>
    <w:basedOn w:val="Normal"/>
    <w:uiPriority w:val="34"/>
    <w:qFormat/>
    <w:rsid w:val="00FD0027"/>
    <w:pPr>
      <w:ind w:left="720"/>
      <w:contextualSpacing/>
    </w:pPr>
  </w:style>
  <w:style w:type="character" w:styleId="Hipervnculo">
    <w:name w:val="Hyperlink"/>
    <w:basedOn w:val="Fuentedeprrafopredeter"/>
    <w:uiPriority w:val="99"/>
    <w:unhideWhenUsed/>
    <w:rsid w:val="00FD0027"/>
    <w:rPr>
      <w:color w:val="0000FF" w:themeColor="hyperlink"/>
      <w:u w:val="single"/>
    </w:rPr>
  </w:style>
  <w:style w:type="character" w:customStyle="1" w:styleId="UnresolvedMention">
    <w:name w:val="Unresolved Mention"/>
    <w:basedOn w:val="Fuentedeprrafopredeter"/>
    <w:uiPriority w:val="99"/>
    <w:semiHidden/>
    <w:unhideWhenUsed/>
    <w:rsid w:val="00FD0027"/>
    <w:rPr>
      <w:color w:val="605E5C"/>
      <w:shd w:val="clear" w:color="auto" w:fill="E1DFDD"/>
    </w:rPr>
  </w:style>
  <w:style w:type="character" w:styleId="nfasis">
    <w:name w:val="Emphasis"/>
    <w:basedOn w:val="Fuentedeprrafopredeter"/>
    <w:uiPriority w:val="20"/>
    <w:qFormat/>
    <w:rsid w:val="00FD0027"/>
    <w:rPr>
      <w:i/>
      <w:iCs/>
    </w:rPr>
  </w:style>
  <w:style w:type="table" w:customStyle="1" w:styleId="a1">
    <w:basedOn w:val="TableNormal0"/>
    <w:tblPr>
      <w:tblStyleRowBandSize w:val="1"/>
      <w:tblStyleColBandSize w:val="1"/>
      <w:tblCellMar>
        <w:top w:w="100" w:type="dxa"/>
        <w:left w:w="100" w:type="dxa"/>
        <w:bottom w:w="100" w:type="dxa"/>
        <w:right w:w="100" w:type="dxa"/>
      </w:tblCellMar>
    </w:tblPr>
  </w:style>
  <w:style w:type="table" w:customStyle="1" w:styleId="a2">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62866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doi-org.bibliotecadigital.uv.cl/10.1111/jan.14524" TargetMode="External"/><Relationship Id="rId18" Type="http://schemas.openxmlformats.org/officeDocument/2006/relationships/hyperlink" Target="https://doi.org/10.1016/j.enfi.2021.01.001" TargetMode="External"/><Relationship Id="rId26" Type="http://schemas.openxmlformats.org/officeDocument/2006/relationships/hyperlink" Target="https://doi-org.bibliotecadigital.uv.cl/10.1111/jocn.13851" TargetMode="External"/><Relationship Id="rId39" Type="http://schemas.openxmlformats.org/officeDocument/2006/relationships/image" Target="media/image2.png"/><Relationship Id="rId21" Type="http://schemas.openxmlformats.org/officeDocument/2006/relationships/hyperlink" Target="https://doi.org/10.4103/ijnmr.ijnmr_82_21" TargetMode="External"/><Relationship Id="rId34" Type="http://schemas.openxmlformats.org/officeDocument/2006/relationships/hyperlink" Target="http://scielo.isciii.es/scielo.php?script=sci_arttext&amp;pid=S1695-61412013000200005&amp;lng=es" TargetMode="External"/><Relationship Id="rId42"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26820/recimundo/5.(2).abril.2021.203-211" TargetMode="External"/><Relationship Id="rId20" Type="http://schemas.openxmlformats.org/officeDocument/2006/relationships/hyperlink" Target="https://doi.org/10.4103/ijnmr.ijnmr_68_17" TargetMode="External"/><Relationship Id="rId29" Type="http://schemas.openxmlformats.org/officeDocument/2006/relationships/hyperlink" Target="https://doi.org/10.1016/j.iccn.2019.01.004" TargetMode="External"/><Relationship Id="rId41"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5294/aqui.2014.14.2.6" TargetMode="External"/><Relationship Id="rId24" Type="http://schemas.openxmlformats.org/officeDocument/2006/relationships/hyperlink" Target="https://doi-org.bibliotecadigital.uv.cl/10.1177/10547738211038638" TargetMode="External"/><Relationship Id="rId32" Type="http://schemas.openxmlformats.org/officeDocument/2006/relationships/hyperlink" Target="https://dle.rae.es/favorecer" TargetMode="External"/><Relationship Id="rId37" Type="http://schemas.openxmlformats.org/officeDocument/2006/relationships/hyperlink" Target="https://www.scielo.br/j/rlae/a/pbyGmZhYRMC65NGYqBxrn8M/abstract/?lang=es&amp;format=html" TargetMode="External"/><Relationship Id="rId40"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doi.org/10.1016/j.reu.2015.07.004" TargetMode="External"/><Relationship Id="rId23" Type="http://schemas.openxmlformats.org/officeDocument/2006/relationships/hyperlink" Target="https://doi-org.bibliotecadigital.uv.cl/10.1111/inr.12262" TargetMode="External"/><Relationship Id="rId28" Type="http://schemas.openxmlformats.org/officeDocument/2006/relationships/hyperlink" Target="https://dx.doi.org/10.17533/udea.iee.v37n2e02" TargetMode="External"/><Relationship Id="rId36" Type="http://schemas.openxmlformats.org/officeDocument/2006/relationships/hyperlink" Target="https://doi.org/10.1177/1744987118785987" TargetMode="External"/><Relationship Id="rId10" Type="http://schemas.openxmlformats.org/officeDocument/2006/relationships/hyperlink" Target="http://www.scielo.org.pe/scielo.php?script=sci_arttext&amp;pid=S1728-59172011000200006&amp;lng=es" TargetMode="External"/><Relationship Id="rId19" Type="http://schemas.openxmlformats.org/officeDocument/2006/relationships/hyperlink" Target="https://doi.org/10.1186/s12912-017-0268-5" TargetMode="External"/><Relationship Id="rId31" Type="http://schemas.openxmlformats.org/officeDocument/2006/relationships/hyperlink" Target="http://scielo.isciii.es/scielo.php?script=sci_arttext&amp;pid=S0465-546X2019000300173&amp;lng=es"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i.org/10.22235/ech.v10i1.2412" TargetMode="External"/><Relationship Id="rId14" Type="http://schemas.openxmlformats.org/officeDocument/2006/relationships/hyperlink" Target="https://doi-org.bibliotecadigital.uv.cl/10.1111/wvn.12146" TargetMode="External"/><Relationship Id="rId22" Type="http://schemas.openxmlformats.org/officeDocument/2006/relationships/hyperlink" Target="https://doi.org/10.1155/2022/1885938" TargetMode="External"/><Relationship Id="rId27" Type="http://schemas.openxmlformats.org/officeDocument/2006/relationships/hyperlink" Target="https://doi.org/10.20471/acc.2017.56.03.10" TargetMode="External"/><Relationship Id="rId30" Type="http://schemas.openxmlformats.org/officeDocument/2006/relationships/hyperlink" Target="https://doi.org/10.1002%2Fnop2.1531" TargetMode="External"/><Relationship Id="rId35" Type="http://schemas.openxmlformats.org/officeDocument/2006/relationships/hyperlink" Target="https://doi.org/10.33881/1657-2513.art.20209" TargetMode="External"/><Relationship Id="rId43" Type="http://schemas.openxmlformats.org/officeDocument/2006/relationships/fontTable" Target="fontTable.xml"/><Relationship Id="rId8" Type="http://schemas.openxmlformats.org/officeDocument/2006/relationships/hyperlink" Target="http://scielo.isciii.es/scielo.php?script=sci_arttext&amp;pid=S1695-61412013000200005&amp;lng=es" TargetMode="External"/><Relationship Id="rId3" Type="http://schemas.openxmlformats.org/officeDocument/2006/relationships/styles" Target="styles.xml"/><Relationship Id="rId12" Type="http://schemas.openxmlformats.org/officeDocument/2006/relationships/hyperlink" Target="https://doi.org/10.20318/recs.2017.3608" TargetMode="External"/><Relationship Id="rId17" Type="http://schemas.openxmlformats.org/officeDocument/2006/relationships/hyperlink" Target="https://doi-org.bibliotecadigital.uv.cl/10.1111/nicc.12297" TargetMode="External"/><Relationship Id="rId25" Type="http://schemas.openxmlformats.org/officeDocument/2006/relationships/hyperlink" Target="https://doi-org.bibliotecadigital.uv.cl/10.1111/ijn.12190" TargetMode="External"/><Relationship Id="rId33" Type="http://schemas.openxmlformats.org/officeDocument/2006/relationships/hyperlink" Target="http://reme.uji.es/articulos/apalmf5821004103/texto.html" TargetMode="External"/><Relationship Id="rId38" Type="http://schemas.openxmlformats.org/officeDocument/2006/relationships/image" Target="media/image1.png"/></Relationships>
</file>

<file path=word/_rels/header1.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yIlkGbrqn7mn7zsRFgLYOeXtJfQ==">CgMxLjAaJwoBMBIiCiAIBCocCgtBQUFCQU5hVTMxTRAIGgtBQUFCQU5hVTMxTSLjBAoLQUFBQkFOYVUzMU0SsQQKC0FBQUJBTmFVMzFNEgtBQUFCQU5hVTMxTRpjCgl0ZXh0L2h0bWwSVnNpZW50byBxdWUgZXN0byBlc3RhIGRlIG1hcyBwb3IgcXVlIGxhIGxpbmVhIGFudGVyaW9yIHlhIGRlc2NyaWJlIGFsZ3Vub3Mgc2VudGltaWVudG9zImQKCnRleHQvcGxhaW4SVnNpZW50byBxdWUgZXN0byBlc3RhIGRlIG1hcyBwb3IgcXVlIGxhIGxpbmVhIGFudGVyaW9yIHlhIGRlc2NyaWJlIGFsZ3Vub3Mgc2VudGltaWVudG9zKhsiFTEwODU0NDY2NDQ0OTgyOTcyMzEyOSgAOAAw2bn068ExONm59OvBMUqhAQoKdGV4dC9wbGFpbhKSAWEgbml2ZWwgTGF0aW5vYW1lcmljYW5vLCBlc3RvcyBwYWNpZW50ZXMgYWwgZXhwZXJpbWVudGFyIHNpdHVhY2lvbmVzIGluZWZpY2FjZXMgZGUgY29tdW5pY2FjacOzbiBkZXNhcnJvbGxhbiBhbnNpZWRhZCwgaW5zZWd1cmlkYWQgZSBpcnJpdGFjacOzbjguWgttajFlZWJlN25vaHICIAB4AJoBBggAEAAYAKoBWBJWc2llbnRvIHF1ZSBlc3RvIGVzdGEgZGUgbWFzIHBvciBxdWUgbGEgbGluZWEgYW50ZXJpb3IgeWEgZGVzY3JpYmUgYWxndW5vcyBzZW50aW1pZW50b3OwAQC4AQAY2bn068ExINm59OvBMTAAQhBraXguYjEwa3A1MTJ3c2g3MghoLmdqZGd4czIJaC4zMGowemxsMgloLjFmb2I5dGUyDmguY2FxcG9vcm9vd3d6MgloLjJldDkycDAyCGgudHlqY3d0MgloLjNkeTZ2a20yCWguMXQzaDVzZjIJaC40ZDM0b2c4MgloLjJzOGV5bzEyCWguMTdkcDh2dTIJaC4zcmRjcmpuMgloLjI2aW4xcmcyCGgubG54Yno5MgloLjM1bmt1bjIyCWguMWtzdjR1djIJaC40NHNpbmlvOAByITFUaXRhOERvMVVpTEQ4bmk1ZHRIREs1UE5MSFJMUTBkb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8497</Words>
  <Characters>46737</Characters>
  <Application>Microsoft Office Word</Application>
  <DocSecurity>0</DocSecurity>
  <Lines>389</Lines>
  <Paragraphs>110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Enfermeria</dc:creator>
  <cp:lastModifiedBy>Enfermeria</cp:lastModifiedBy>
  <cp:revision>2</cp:revision>
  <dcterms:created xsi:type="dcterms:W3CDTF">2024-08-26T19:27:00Z</dcterms:created>
  <dcterms:modified xsi:type="dcterms:W3CDTF">2024-08-26T19:27:00Z</dcterms:modified>
</cp:coreProperties>
</file>